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4" w:rsidRPr="007B0205" w:rsidRDefault="00F46764" w:rsidP="00F46764">
      <w:pPr>
        <w:rPr>
          <w:rFonts w:ascii="ＭＳ 明朝"/>
          <w:szCs w:val="21"/>
        </w:rPr>
      </w:pPr>
      <w:r w:rsidRPr="007B0205">
        <w:rPr>
          <w:rFonts w:ascii="ＭＳ 明朝" w:hAnsi="ＭＳ 明朝" w:hint="eastAsia"/>
          <w:szCs w:val="21"/>
        </w:rPr>
        <w:t>別紙２</w:t>
      </w:r>
    </w:p>
    <w:p w:rsidR="00F46764" w:rsidRPr="007B0205" w:rsidRDefault="00F46764" w:rsidP="00F46764">
      <w:pPr>
        <w:jc w:val="center"/>
        <w:rPr>
          <w:rFonts w:ascii="ＭＳ 明朝" w:hAnsi="ＭＳ 明朝"/>
          <w:szCs w:val="21"/>
        </w:rPr>
      </w:pPr>
      <w:r w:rsidRPr="007B0205">
        <w:rPr>
          <w:rFonts w:ascii="ＭＳ 明朝" w:hAnsi="ＭＳ 明朝" w:hint="eastAsia"/>
          <w:szCs w:val="21"/>
        </w:rPr>
        <w:t>工作物の概要（番号　　　　　）</w:t>
      </w:r>
    </w:p>
    <w:p w:rsidR="00760C89" w:rsidRPr="007B0205" w:rsidRDefault="00760C89" w:rsidP="00F46764">
      <w:pPr>
        <w:jc w:val="center"/>
        <w:rPr>
          <w:rFonts w:ascii="ＭＳ 明朝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465"/>
        <w:gridCol w:w="374"/>
        <w:gridCol w:w="52"/>
        <w:gridCol w:w="1327"/>
        <w:gridCol w:w="4111"/>
      </w:tblGrid>
      <w:tr w:rsidR="00F46764" w:rsidRPr="007B0205" w:rsidTr="00F46764">
        <w:trPr>
          <w:trHeight w:val="366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79"/>
                <w:kern w:val="0"/>
                <w:szCs w:val="21"/>
              </w:rPr>
              <w:t>行為の種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7329" w:type="dxa"/>
            <w:gridSpan w:val="5"/>
          </w:tcPr>
          <w:p w:rsidR="00F46764" w:rsidRPr="007B0205" w:rsidRDefault="00F3691B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新設　増築</w:t>
            </w:r>
            <w:r w:rsidR="00F46764" w:rsidRPr="007B020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0205">
              <w:rPr>
                <w:rFonts w:hint="eastAsia"/>
              </w:rPr>
              <w:t>改築</w:t>
            </w:r>
            <w:r w:rsidR="00183F6C" w:rsidRPr="007B0205">
              <w:rPr>
                <w:rFonts w:hint="eastAsia"/>
              </w:rPr>
              <w:t xml:space="preserve">　除却</w:t>
            </w:r>
            <w:r w:rsidR="00A11B99" w:rsidRPr="007B020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B0205">
              <w:rPr>
                <w:rFonts w:ascii="ＭＳ 明朝" w:hAnsi="ＭＳ 明朝" w:hint="eastAsia"/>
                <w:szCs w:val="21"/>
              </w:rPr>
              <w:t>移転</w:t>
            </w:r>
            <w:r w:rsidR="00A04ECF" w:rsidRPr="007B0205">
              <w:rPr>
                <w:rFonts w:ascii="ＭＳ 明朝" w:hAnsi="ＭＳ 明朝" w:hint="eastAsia"/>
                <w:szCs w:val="21"/>
              </w:rPr>
              <w:t xml:space="preserve">　外観の変更（修繕・模様替</w:t>
            </w:r>
            <w:r w:rsidR="00F46764" w:rsidRPr="007B0205">
              <w:rPr>
                <w:rFonts w:ascii="ＭＳ 明朝" w:hAnsi="ＭＳ 明朝" w:hint="eastAsia"/>
                <w:szCs w:val="21"/>
              </w:rPr>
              <w:t>・色彩の変更）</w:t>
            </w:r>
          </w:p>
        </w:tc>
      </w:tr>
      <w:tr w:rsidR="00F46764" w:rsidRPr="007B0205" w:rsidTr="00F46764">
        <w:trPr>
          <w:trHeight w:val="344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種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7329" w:type="dxa"/>
            <w:gridSpan w:val="5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F46764" w:rsidRPr="007B0205" w:rsidTr="00F46764">
        <w:trPr>
          <w:trHeight w:val="280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高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さ</w:t>
            </w:r>
          </w:p>
        </w:tc>
        <w:tc>
          <w:tcPr>
            <w:tcW w:w="7329" w:type="dxa"/>
            <w:gridSpan w:val="5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ｍ</w:t>
            </w:r>
          </w:p>
        </w:tc>
      </w:tr>
      <w:tr w:rsidR="00F46764" w:rsidRPr="007B0205" w:rsidTr="00F46764">
        <w:trPr>
          <w:trHeight w:val="302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見付面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7329" w:type="dxa"/>
            <w:gridSpan w:val="5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合計　　　　　　　㎡（うち増改築</w:t>
            </w:r>
            <w:r w:rsidR="00B6484E" w:rsidRPr="007B0205">
              <w:rPr>
                <w:rFonts w:hint="eastAsia"/>
              </w:rPr>
              <w:t xml:space="preserve">　除却</w:t>
            </w:r>
            <w:r w:rsidRPr="007B0205">
              <w:rPr>
                <w:rFonts w:ascii="ＭＳ 明朝" w:hAnsi="ＭＳ 明朝" w:hint="eastAsia"/>
                <w:szCs w:val="21"/>
              </w:rPr>
              <w:t>部分の面積　　　　　　　　㎡）</w:t>
            </w:r>
          </w:p>
        </w:tc>
      </w:tr>
      <w:tr w:rsidR="00F46764" w:rsidRPr="007B0205" w:rsidTr="00F46764">
        <w:trPr>
          <w:trHeight w:val="301"/>
        </w:trPr>
        <w:tc>
          <w:tcPr>
            <w:tcW w:w="2020" w:type="dxa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構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造</w:t>
            </w:r>
          </w:p>
        </w:tc>
        <w:tc>
          <w:tcPr>
            <w:tcW w:w="7329" w:type="dxa"/>
            <w:gridSpan w:val="5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　造　　　一部　　　　　　　　造</w:t>
            </w:r>
          </w:p>
        </w:tc>
      </w:tr>
      <w:tr w:rsidR="00F46764" w:rsidRPr="007B0205" w:rsidTr="00F46764">
        <w:trPr>
          <w:trHeight w:val="265"/>
        </w:trPr>
        <w:tc>
          <w:tcPr>
            <w:tcW w:w="2020" w:type="dxa"/>
            <w:vMerge w:val="restart"/>
            <w:vAlign w:val="center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修繕若しくは模様替又は色彩の変更に関する事項</w:t>
            </w:r>
          </w:p>
        </w:tc>
        <w:tc>
          <w:tcPr>
            <w:tcW w:w="1891" w:type="dxa"/>
            <w:gridSpan w:val="3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42"/>
                <w:kern w:val="0"/>
                <w:szCs w:val="21"/>
              </w:rPr>
              <w:t>立面の各面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合計面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5438" w:type="dxa"/>
            <w:gridSpan w:val="2"/>
            <w:vAlign w:val="center"/>
          </w:tcPr>
          <w:p w:rsidR="00F46764" w:rsidRPr="007B0205" w:rsidRDefault="00F46764" w:rsidP="00760C89">
            <w:pPr>
              <w:ind w:rightChars="789" w:right="1657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46764" w:rsidRPr="007B0205" w:rsidTr="00F46764">
        <w:trPr>
          <w:trHeight w:val="721"/>
        </w:trPr>
        <w:tc>
          <w:tcPr>
            <w:tcW w:w="2020" w:type="dxa"/>
            <w:vMerge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外観の変更に係る</w:t>
            </w:r>
          </w:p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7"/>
                <w:kern w:val="0"/>
                <w:szCs w:val="21"/>
              </w:rPr>
              <w:t>部分の見付面</w:t>
            </w:r>
            <w:r w:rsidRPr="007B0205">
              <w:rPr>
                <w:rFonts w:ascii="ＭＳ 明朝" w:hAnsi="ＭＳ 明朝" w:hint="eastAsia"/>
                <w:spacing w:val="3"/>
                <w:kern w:val="0"/>
                <w:szCs w:val="21"/>
              </w:rPr>
              <w:t>積</w:t>
            </w:r>
          </w:p>
        </w:tc>
        <w:tc>
          <w:tcPr>
            <w:tcW w:w="5438" w:type="dxa"/>
            <w:gridSpan w:val="2"/>
            <w:vAlign w:val="center"/>
          </w:tcPr>
          <w:p w:rsidR="00F46764" w:rsidRPr="007B0205" w:rsidRDefault="00942E33" w:rsidP="00760C89">
            <w:pPr>
              <w:ind w:rightChars="789" w:right="1657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46764" w:rsidRPr="007B0205" w:rsidTr="00F46764">
        <w:trPr>
          <w:trHeight w:val="225"/>
        </w:trPr>
        <w:tc>
          <w:tcPr>
            <w:tcW w:w="2020" w:type="dxa"/>
            <w:tcBorders>
              <w:tr2bl w:val="single" w:sz="4" w:space="0" w:color="auto"/>
            </w:tcBorders>
          </w:tcPr>
          <w:p w:rsidR="00F46764" w:rsidRPr="007B0205" w:rsidRDefault="00F46764" w:rsidP="00F4676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218" w:type="dxa"/>
            <w:gridSpan w:val="4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仕　上　げ（材料・方法）</w:t>
            </w:r>
          </w:p>
        </w:tc>
        <w:tc>
          <w:tcPr>
            <w:tcW w:w="4111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色　　　　彩（マンセル値）</w:t>
            </w:r>
          </w:p>
        </w:tc>
      </w:tr>
      <w:tr w:rsidR="00F46764" w:rsidRPr="007B0205" w:rsidTr="00F46764">
        <w:trPr>
          <w:trHeight w:val="220"/>
        </w:trPr>
        <w:tc>
          <w:tcPr>
            <w:tcW w:w="2020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140"/>
                <w:kern w:val="0"/>
                <w:szCs w:val="21"/>
              </w:rPr>
              <w:t>基本部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218" w:type="dxa"/>
            <w:gridSpan w:val="4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F46764" w:rsidRPr="007B0205" w:rsidTr="00F46764">
        <w:trPr>
          <w:trHeight w:val="225"/>
        </w:trPr>
        <w:tc>
          <w:tcPr>
            <w:tcW w:w="2020" w:type="dxa"/>
          </w:tcPr>
          <w:p w:rsidR="00F46764" w:rsidRPr="007B0205" w:rsidRDefault="00F46764" w:rsidP="00F467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42"/>
                <w:kern w:val="0"/>
                <w:szCs w:val="21"/>
              </w:rPr>
              <w:t>その他の部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218" w:type="dxa"/>
            <w:gridSpan w:val="4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F46764" w:rsidRPr="007B0205" w:rsidTr="00272564">
        <w:trPr>
          <w:trHeight w:val="250"/>
        </w:trPr>
        <w:tc>
          <w:tcPr>
            <w:tcW w:w="2020" w:type="dxa"/>
            <w:tcBorders>
              <w:bottom w:val="single" w:sz="2" w:space="0" w:color="auto"/>
            </w:tcBorders>
          </w:tcPr>
          <w:p w:rsidR="00F46764" w:rsidRPr="007B0205" w:rsidRDefault="00272564" w:rsidP="00760C89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（アクセント部分）</w:t>
            </w:r>
          </w:p>
        </w:tc>
        <w:tc>
          <w:tcPr>
            <w:tcW w:w="3218" w:type="dxa"/>
            <w:gridSpan w:val="4"/>
            <w:tcBorders>
              <w:bottom w:val="single" w:sz="2" w:space="0" w:color="auto"/>
            </w:tcBorders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</w:tcPr>
          <w:p w:rsidR="00F46764" w:rsidRPr="007B0205" w:rsidRDefault="00F46764" w:rsidP="00F46764">
            <w:pPr>
              <w:rPr>
                <w:rFonts w:ascii="ＭＳ 明朝"/>
                <w:szCs w:val="21"/>
              </w:rPr>
            </w:pPr>
          </w:p>
        </w:tc>
      </w:tr>
      <w:tr w:rsidR="00272564" w:rsidRPr="007B0205" w:rsidTr="00272564">
        <w:trPr>
          <w:trHeight w:val="237"/>
        </w:trPr>
        <w:tc>
          <w:tcPr>
            <w:tcW w:w="2020" w:type="dxa"/>
            <w:vMerge w:val="restart"/>
            <w:tcBorders>
              <w:top w:val="single" w:sz="2" w:space="0" w:color="auto"/>
            </w:tcBorders>
            <w:vAlign w:val="center"/>
          </w:tcPr>
          <w:p w:rsidR="00272564" w:rsidRPr="007B0205" w:rsidRDefault="00272564" w:rsidP="00272564">
            <w:pPr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アクセント部分の面積（色彩の制限を超える場合に記入すること。）</w:t>
            </w:r>
          </w:p>
        </w:tc>
        <w:tc>
          <w:tcPr>
            <w:tcW w:w="14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64" w:rsidRPr="007B0205" w:rsidRDefault="00272564" w:rsidP="002725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方　　　向</w:t>
            </w:r>
          </w:p>
        </w:tc>
        <w:tc>
          <w:tcPr>
            <w:tcW w:w="5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2564" w:rsidRPr="007B0205" w:rsidRDefault="00272564" w:rsidP="009500AE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 w:val="10"/>
                <w:szCs w:val="10"/>
              </w:rPr>
              <w:t xml:space="preserve">（アクセント部分の面積）　</w:t>
            </w:r>
            <w:r w:rsidR="00E2461D" w:rsidRPr="007B0205">
              <w:rPr>
                <w:rFonts w:ascii="ＭＳ 明朝" w:hAnsi="ＭＳ 明朝" w:hint="eastAsia"/>
                <w:sz w:val="10"/>
                <w:szCs w:val="10"/>
              </w:rPr>
              <w:t xml:space="preserve">　　　　</w:t>
            </w:r>
            <w:r w:rsidRPr="007B0205">
              <w:rPr>
                <w:rFonts w:ascii="ＭＳ 明朝" w:hAnsi="ＭＳ 明朝" w:hint="eastAsia"/>
                <w:sz w:val="10"/>
                <w:szCs w:val="10"/>
              </w:rPr>
              <w:t>（各面の見付面積）</w:t>
            </w:r>
            <w:r w:rsidR="00E2461D" w:rsidRPr="007B0205">
              <w:rPr>
                <w:rFonts w:ascii="ＭＳ 明朝" w:hAnsi="ＭＳ 明朝" w:hint="eastAsia"/>
                <w:sz w:val="10"/>
                <w:szCs w:val="10"/>
              </w:rPr>
              <w:t xml:space="preserve">　　　　　　</w:t>
            </w:r>
          </w:p>
        </w:tc>
      </w:tr>
      <w:tr w:rsidR="00272564" w:rsidRPr="007B0205" w:rsidTr="00272564">
        <w:trPr>
          <w:trHeight w:val="238"/>
        </w:trPr>
        <w:tc>
          <w:tcPr>
            <w:tcW w:w="2020" w:type="dxa"/>
            <w:vMerge/>
          </w:tcPr>
          <w:p w:rsidR="00272564" w:rsidRPr="007B0205" w:rsidRDefault="00272564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64" w:rsidRPr="007B0205" w:rsidRDefault="00272564" w:rsidP="002725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東　　　面</w:t>
            </w:r>
          </w:p>
        </w:tc>
        <w:tc>
          <w:tcPr>
            <w:tcW w:w="5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2564" w:rsidRPr="007B0205" w:rsidRDefault="002725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272564" w:rsidRPr="007B0205" w:rsidTr="00272564">
        <w:trPr>
          <w:trHeight w:val="212"/>
        </w:trPr>
        <w:tc>
          <w:tcPr>
            <w:tcW w:w="2020" w:type="dxa"/>
            <w:vMerge/>
          </w:tcPr>
          <w:p w:rsidR="00272564" w:rsidRPr="007B0205" w:rsidRDefault="00272564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64" w:rsidRPr="007B0205" w:rsidRDefault="00272564" w:rsidP="002725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西　　　面</w:t>
            </w:r>
          </w:p>
        </w:tc>
        <w:tc>
          <w:tcPr>
            <w:tcW w:w="5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2564" w:rsidRPr="007B0205" w:rsidRDefault="002725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272564" w:rsidRPr="007B0205" w:rsidTr="00272564">
        <w:trPr>
          <w:trHeight w:val="212"/>
        </w:trPr>
        <w:tc>
          <w:tcPr>
            <w:tcW w:w="2020" w:type="dxa"/>
            <w:vMerge/>
          </w:tcPr>
          <w:p w:rsidR="00272564" w:rsidRPr="007B0205" w:rsidRDefault="00272564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64" w:rsidRPr="007B0205" w:rsidRDefault="00272564" w:rsidP="002725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南　　　面</w:t>
            </w:r>
          </w:p>
        </w:tc>
        <w:tc>
          <w:tcPr>
            <w:tcW w:w="5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2564" w:rsidRPr="007B0205" w:rsidRDefault="002725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272564" w:rsidRPr="007B0205" w:rsidTr="00272564">
        <w:trPr>
          <w:trHeight w:val="200"/>
        </w:trPr>
        <w:tc>
          <w:tcPr>
            <w:tcW w:w="2020" w:type="dxa"/>
            <w:vMerge/>
            <w:tcBorders>
              <w:bottom w:val="single" w:sz="2" w:space="0" w:color="auto"/>
            </w:tcBorders>
          </w:tcPr>
          <w:p w:rsidR="00272564" w:rsidRPr="007B0205" w:rsidRDefault="00272564" w:rsidP="00F46764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2564" w:rsidRPr="007B0205" w:rsidRDefault="00272564" w:rsidP="0027256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北　　　面</w:t>
            </w:r>
          </w:p>
        </w:tc>
        <w:tc>
          <w:tcPr>
            <w:tcW w:w="58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72564" w:rsidRPr="007B0205" w:rsidRDefault="0027256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㎡＜（　　　　㎡）×</w:t>
            </w:r>
            <w:r w:rsidRPr="007B0205">
              <w:rPr>
                <w:rFonts w:ascii="ＭＳ 明朝" w:hAnsi="ＭＳ 明朝"/>
                <w:szCs w:val="21"/>
              </w:rPr>
              <w:t>1/20</w:t>
            </w:r>
            <w:r w:rsidRPr="007B0205">
              <w:rPr>
                <w:rFonts w:ascii="ＭＳ 明朝" w:hAnsi="ＭＳ 明朝" w:hint="eastAsia"/>
                <w:szCs w:val="21"/>
              </w:rPr>
              <w:t>＝（　　　　　　㎡）</w:t>
            </w:r>
          </w:p>
        </w:tc>
      </w:tr>
      <w:tr w:rsidR="00915794" w:rsidRPr="007B0205" w:rsidTr="00915794">
        <w:trPr>
          <w:trHeight w:val="347"/>
        </w:trPr>
        <w:tc>
          <w:tcPr>
            <w:tcW w:w="9349" w:type="dxa"/>
            <w:gridSpan w:val="6"/>
            <w:tcBorders>
              <w:top w:val="double" w:sz="4" w:space="0" w:color="auto"/>
            </w:tcBorders>
            <w:vAlign w:val="center"/>
          </w:tcPr>
          <w:p w:rsidR="00915794" w:rsidRPr="007B0205" w:rsidRDefault="00915794" w:rsidP="00915794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kern w:val="0"/>
                <w:szCs w:val="21"/>
              </w:rPr>
              <w:t>自　動　販　売　機　の　概　要</w:t>
            </w:r>
          </w:p>
        </w:tc>
      </w:tr>
      <w:tr w:rsidR="00915794" w:rsidRPr="007B0205" w:rsidTr="00915794">
        <w:trPr>
          <w:trHeight w:val="321"/>
        </w:trPr>
        <w:tc>
          <w:tcPr>
            <w:tcW w:w="2020" w:type="dxa"/>
            <w:vAlign w:val="center"/>
          </w:tcPr>
          <w:p w:rsidR="00915794" w:rsidRPr="007B0205" w:rsidRDefault="00915794" w:rsidP="0047318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高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さ</w:t>
            </w:r>
          </w:p>
        </w:tc>
        <w:tc>
          <w:tcPr>
            <w:tcW w:w="7329" w:type="dxa"/>
            <w:gridSpan w:val="5"/>
          </w:tcPr>
          <w:p w:rsidR="00915794" w:rsidRPr="007B0205" w:rsidRDefault="00915794" w:rsidP="00F46764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　　　　ｍ</w:t>
            </w:r>
          </w:p>
        </w:tc>
      </w:tr>
      <w:tr w:rsidR="00915794" w:rsidRPr="007B0205" w:rsidTr="00915794">
        <w:trPr>
          <w:trHeight w:val="309"/>
        </w:trPr>
        <w:tc>
          <w:tcPr>
            <w:tcW w:w="2020" w:type="dxa"/>
            <w:vMerge w:val="restart"/>
            <w:vAlign w:val="center"/>
          </w:tcPr>
          <w:p w:rsidR="00915794" w:rsidRPr="007B0205" w:rsidRDefault="00915794" w:rsidP="0047318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色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彩</w:t>
            </w:r>
          </w:p>
        </w:tc>
        <w:tc>
          <w:tcPr>
            <w:tcW w:w="1839" w:type="dxa"/>
            <w:gridSpan w:val="2"/>
          </w:tcPr>
          <w:p w:rsidR="00915794" w:rsidRPr="007B0205" w:rsidRDefault="00915794" w:rsidP="00EB79F8">
            <w:pPr>
              <w:jc w:val="distribute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kern w:val="0"/>
                <w:szCs w:val="21"/>
              </w:rPr>
              <w:t>基本の部分</w:t>
            </w:r>
          </w:p>
        </w:tc>
        <w:tc>
          <w:tcPr>
            <w:tcW w:w="5490" w:type="dxa"/>
            <w:gridSpan w:val="3"/>
          </w:tcPr>
          <w:p w:rsidR="00915794" w:rsidRPr="007B0205" w:rsidRDefault="00915794" w:rsidP="00915794">
            <w:pPr>
              <w:ind w:leftChars="320" w:left="672" w:firstLineChars="600" w:firstLine="1260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（マンセル値）</w:t>
            </w:r>
          </w:p>
        </w:tc>
      </w:tr>
      <w:tr w:rsidR="00915794" w:rsidRPr="007B0205" w:rsidTr="00915794">
        <w:trPr>
          <w:trHeight w:val="311"/>
        </w:trPr>
        <w:tc>
          <w:tcPr>
            <w:tcW w:w="2020" w:type="dxa"/>
            <w:vMerge/>
            <w:vAlign w:val="center"/>
          </w:tcPr>
          <w:p w:rsidR="00915794" w:rsidRPr="007B0205" w:rsidRDefault="00915794" w:rsidP="0047318F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839" w:type="dxa"/>
            <w:gridSpan w:val="2"/>
          </w:tcPr>
          <w:p w:rsidR="00915794" w:rsidRPr="007B0205" w:rsidRDefault="00915794" w:rsidP="00EB79F8">
            <w:pPr>
              <w:jc w:val="distribute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kern w:val="0"/>
                <w:szCs w:val="21"/>
              </w:rPr>
              <w:t>その他の部分</w:t>
            </w:r>
          </w:p>
        </w:tc>
        <w:tc>
          <w:tcPr>
            <w:tcW w:w="5490" w:type="dxa"/>
            <w:gridSpan w:val="3"/>
          </w:tcPr>
          <w:p w:rsidR="00915794" w:rsidRPr="007B0205" w:rsidRDefault="00915794" w:rsidP="00183DAE">
            <w:pPr>
              <w:ind w:leftChars="320" w:left="672" w:firstLineChars="600" w:firstLine="1260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（マンセル値）</w:t>
            </w:r>
          </w:p>
        </w:tc>
      </w:tr>
      <w:tr w:rsidR="00915794" w:rsidRPr="007B0205" w:rsidTr="00D5132A">
        <w:trPr>
          <w:trHeight w:val="4812"/>
        </w:trPr>
        <w:tc>
          <w:tcPr>
            <w:tcW w:w="2020" w:type="dxa"/>
            <w:vAlign w:val="center"/>
          </w:tcPr>
          <w:p w:rsidR="00915794" w:rsidRPr="007B0205" w:rsidRDefault="00915794" w:rsidP="00915794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630"/>
                <w:kern w:val="0"/>
                <w:szCs w:val="21"/>
              </w:rPr>
              <w:t>備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7329" w:type="dxa"/>
            <w:gridSpan w:val="5"/>
          </w:tcPr>
          <w:p w:rsidR="00915794" w:rsidRPr="007B0205" w:rsidRDefault="00915794" w:rsidP="00F46764">
            <w:pPr>
              <w:rPr>
                <w:rFonts w:ascii="ＭＳ 明朝"/>
                <w:szCs w:val="21"/>
              </w:rPr>
            </w:pPr>
          </w:p>
        </w:tc>
      </w:tr>
    </w:tbl>
    <w:p w:rsidR="00BA062C" w:rsidRPr="007B0205" w:rsidRDefault="00D2479D" w:rsidP="00D2479D">
      <w:pPr>
        <w:rPr>
          <w:rFonts w:ascii="ＭＳ 明朝"/>
          <w:szCs w:val="21"/>
        </w:rPr>
      </w:pPr>
      <w:bookmarkStart w:id="0" w:name="_GoBack"/>
      <w:bookmarkEnd w:id="0"/>
      <w:r w:rsidRPr="007B0205">
        <w:rPr>
          <w:rFonts w:ascii="ＭＳ 明朝"/>
          <w:szCs w:val="21"/>
        </w:rPr>
        <w:t xml:space="preserve"> </w:t>
      </w: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2479D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2A6F35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2022-05-27T07:01:00Z</dcterms:modified>
</cp:coreProperties>
</file>