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ED49" w14:textId="6359BA7F" w:rsidR="00076054" w:rsidRDefault="00A7773E" w:rsidP="005D46F4">
      <w:pPr>
        <w:tabs>
          <w:tab w:val="left" w:pos="2730"/>
        </w:tabs>
        <w:jc w:val="left"/>
        <w:rPr>
          <w:rFonts w:ascii="ＭＳ 明朝" w:hAnsi="ＭＳ 明朝"/>
          <w:sz w:val="22"/>
          <w:szCs w:val="24"/>
        </w:rPr>
      </w:pPr>
      <w:r>
        <w:rPr>
          <w:rFonts w:ascii="ＭＳ 明朝" w:hAnsi="ＭＳ 明朝" w:hint="eastAsia"/>
          <w:sz w:val="22"/>
          <w:szCs w:val="24"/>
        </w:rPr>
        <w:t>（</w:t>
      </w:r>
      <w:r w:rsidR="00076054">
        <w:rPr>
          <w:rFonts w:ascii="ＭＳ 明朝" w:hAnsi="ＭＳ 明朝" w:hint="eastAsia"/>
          <w:sz w:val="22"/>
          <w:szCs w:val="24"/>
        </w:rPr>
        <w:t>別添</w:t>
      </w:r>
      <w:r w:rsidR="00BF7E2A">
        <w:rPr>
          <w:rFonts w:ascii="ＭＳ 明朝" w:hAnsi="ＭＳ 明朝" w:hint="eastAsia"/>
          <w:sz w:val="22"/>
          <w:szCs w:val="24"/>
        </w:rPr>
        <w:t>３</w:t>
      </w:r>
      <w:r w:rsidR="00076054">
        <w:rPr>
          <w:rFonts w:ascii="ＭＳ 明朝" w:hAnsi="ＭＳ 明朝" w:hint="eastAsia"/>
          <w:sz w:val="22"/>
          <w:szCs w:val="24"/>
        </w:rPr>
        <w:t>）</w:t>
      </w:r>
    </w:p>
    <w:p w14:paraId="14958BE2" w14:textId="77777777" w:rsidR="001F4819" w:rsidRDefault="001F4819" w:rsidP="001C1885">
      <w:pPr>
        <w:tabs>
          <w:tab w:val="left" w:pos="2730"/>
        </w:tabs>
        <w:rPr>
          <w:rFonts w:ascii="ＭＳ 明朝" w:hAnsi="ＭＳ 明朝"/>
          <w:sz w:val="22"/>
          <w:szCs w:val="24"/>
        </w:rPr>
      </w:pPr>
    </w:p>
    <w:p w14:paraId="300C7798" w14:textId="77777777" w:rsidR="00A7773E" w:rsidRPr="00BB414C" w:rsidRDefault="00A7773E" w:rsidP="00A7773E">
      <w:pPr>
        <w:autoSpaceDE w:val="0"/>
        <w:autoSpaceDN w:val="0"/>
        <w:spacing w:after="120" w:line="240" w:lineRule="exact"/>
        <w:jc w:val="center"/>
        <w:rPr>
          <w:rFonts w:ascii="ＭＳ 明朝" w:hAnsi="ＭＳ 明朝"/>
          <w:color w:val="000000" w:themeColor="text1"/>
          <w:sz w:val="22"/>
        </w:rPr>
      </w:pPr>
      <w:r w:rsidRPr="00297C22">
        <w:rPr>
          <w:rFonts w:ascii="ＭＳ 明朝" w:hAnsi="ＭＳ 明朝"/>
          <w:color w:val="000000" w:themeColor="text1"/>
          <w:spacing w:val="100"/>
          <w:kern w:val="0"/>
          <w:sz w:val="22"/>
          <w:fitText w:val="1899" w:id="-595367680"/>
        </w:rPr>
        <w:t>配分基準</w:t>
      </w:r>
      <w:r w:rsidRPr="00297C22">
        <w:rPr>
          <w:rFonts w:ascii="ＭＳ 明朝" w:hAnsi="ＭＳ 明朝"/>
          <w:color w:val="000000" w:themeColor="text1"/>
          <w:kern w:val="0"/>
          <w:sz w:val="22"/>
          <w:fitText w:val="1899" w:id="-595367680"/>
        </w:rPr>
        <w:t>表</w:t>
      </w:r>
    </w:p>
    <w:p w14:paraId="6954E0DA"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842F4D7" w14:textId="77777777" w:rsidR="00A7773E" w:rsidRPr="00BB414C" w:rsidRDefault="00A7773E" w:rsidP="00A7773E">
      <w:pPr>
        <w:autoSpaceDN w:val="0"/>
        <w:spacing w:line="360" w:lineRule="atLeast"/>
        <w:rPr>
          <w:rFonts w:ascii="ＭＳ 明朝" w:hAnsi="ＭＳ 明朝"/>
          <w:color w:val="000000" w:themeColor="text1"/>
          <w:sz w:val="22"/>
        </w:rPr>
      </w:pPr>
      <w:r w:rsidRPr="00BB414C">
        <w:rPr>
          <w:rFonts w:ascii="ＭＳ 明朝" w:hAnsi="ＭＳ 明朝" w:hint="eastAsia"/>
          <w:color w:val="000000" w:themeColor="text1"/>
          <w:sz w:val="22"/>
        </w:rPr>
        <w:t xml:space="preserve">１　</w:t>
      </w: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目標ポイント</w:t>
      </w:r>
    </w:p>
    <w:p w14:paraId="3BB7E0A7" w14:textId="77777777" w:rsidR="00A7773E" w:rsidRDefault="00A7773E" w:rsidP="00A7773E">
      <w:pPr>
        <w:autoSpaceDE w:val="0"/>
        <w:autoSpaceDN w:val="0"/>
        <w:spacing w:line="360" w:lineRule="atLeast"/>
        <w:ind w:leftChars="100" w:left="210" w:firstLineChars="100" w:firstLine="220"/>
        <w:rPr>
          <w:rFonts w:ascii="ＭＳ 明朝" w:hAnsi="ＭＳ 明朝"/>
          <w:color w:val="000000" w:themeColor="text1"/>
          <w:sz w:val="22"/>
        </w:rPr>
      </w:pP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目標として設定した項目について、設定した目標に応じて加点するものとする。</w:t>
      </w:r>
    </w:p>
    <w:p w14:paraId="18324CF3" w14:textId="77777777" w:rsidR="00A7773E" w:rsidRDefault="00A7773E" w:rsidP="00A7773E">
      <w:pPr>
        <w:autoSpaceDE w:val="0"/>
        <w:autoSpaceDN w:val="0"/>
        <w:spacing w:line="360" w:lineRule="atLeast"/>
        <w:rPr>
          <w:rFonts w:ascii="ＭＳ 明朝" w:hAnsi="ＭＳ 明朝"/>
          <w:color w:val="000000" w:themeColor="text1"/>
          <w:sz w:val="22"/>
        </w:rPr>
      </w:pPr>
      <w:r>
        <w:rPr>
          <w:rFonts w:ascii="ＭＳ 明朝" w:hAnsi="ＭＳ 明朝" w:hint="eastAsia"/>
          <w:color w:val="000000" w:themeColor="text1"/>
          <w:sz w:val="22"/>
        </w:rPr>
        <w:t>（１）</w:t>
      </w:r>
      <w:r w:rsidRPr="009B2432">
        <w:rPr>
          <w:rFonts w:ascii="ＭＳ 明朝" w:hAnsi="ＭＳ 明朝" w:hint="eastAsia"/>
          <w:color w:val="000000" w:themeColor="text1"/>
          <w:sz w:val="22"/>
        </w:rPr>
        <w:t>経営面積の拡大</w:t>
      </w:r>
    </w:p>
    <w:p w14:paraId="5CBEB76E"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成果目標に経営面積の拡大を設定している者にあっては、ア及びイにより加点するものとする。</w:t>
      </w:r>
    </w:p>
    <w:p w14:paraId="1B8FD6CC"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78300FCC" w14:textId="77777777" w:rsidR="00A7773E" w:rsidRDefault="00A7773E" w:rsidP="00A7773E">
      <w:pPr>
        <w:autoSpaceDE w:val="0"/>
        <w:autoSpaceDN w:val="0"/>
        <w:spacing w:afterLines="50" w:after="180" w:line="360" w:lineRule="atLeast"/>
        <w:ind w:leftChars="200" w:left="420"/>
        <w:rPr>
          <w:rFonts w:ascii="ＭＳ 明朝" w:hAnsi="ＭＳ 明朝"/>
          <w:color w:val="000000" w:themeColor="text1"/>
          <w:sz w:val="22"/>
        </w:rPr>
      </w:pPr>
      <w:r>
        <w:rPr>
          <w:rFonts w:ascii="ＭＳ 明朝" w:hAnsi="ＭＳ 明朝" w:hint="eastAsia"/>
          <w:color w:val="000000" w:themeColor="text1"/>
          <w:sz w:val="22"/>
        </w:rPr>
        <w:t>ア　経営面積の拡大面積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B043B5" w14:paraId="3DA60369" w14:textId="77777777">
        <w:trPr>
          <w:trHeight w:val="397"/>
        </w:trPr>
        <w:tc>
          <w:tcPr>
            <w:tcW w:w="1190" w:type="dxa"/>
            <w:vAlign w:val="center"/>
          </w:tcPr>
          <w:p w14:paraId="66DAEE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18"/>
                <w:szCs w:val="18"/>
              </w:rPr>
            </w:pPr>
            <w:bookmarkStart w:id="0" w:name="_Hlk216080932"/>
            <w:r w:rsidRPr="007E7C4E">
              <w:rPr>
                <w:rFonts w:ascii="ＭＳ 明朝" w:hAnsi="ＭＳ 明朝" w:hint="eastAsia"/>
                <w:color w:val="000000" w:themeColor="text1"/>
                <w:sz w:val="18"/>
                <w:szCs w:val="18"/>
              </w:rPr>
              <w:t>施設園芸作</w:t>
            </w:r>
          </w:p>
        </w:tc>
        <w:tc>
          <w:tcPr>
            <w:tcW w:w="1189" w:type="dxa"/>
            <w:vAlign w:val="center"/>
          </w:tcPr>
          <w:p w14:paraId="77EC87E6"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現状以上</w:t>
            </w:r>
          </w:p>
        </w:tc>
        <w:tc>
          <w:tcPr>
            <w:tcW w:w="1189" w:type="dxa"/>
            <w:vAlign w:val="center"/>
          </w:tcPr>
          <w:p w14:paraId="48266E7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1</w:t>
            </w:r>
            <w:r w:rsidRPr="007E7C4E">
              <w:rPr>
                <w:rFonts w:ascii="ＭＳ 明朝" w:hAnsi="ＭＳ 明朝" w:hint="eastAsia"/>
                <w:color w:val="000000" w:themeColor="text1"/>
                <w:sz w:val="21"/>
                <w:szCs w:val="21"/>
              </w:rPr>
              <w:t>ha以上</w:t>
            </w:r>
          </w:p>
        </w:tc>
        <w:tc>
          <w:tcPr>
            <w:tcW w:w="1189" w:type="dxa"/>
            <w:vAlign w:val="center"/>
          </w:tcPr>
          <w:p w14:paraId="05682133"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2ha</w:t>
            </w:r>
            <w:r w:rsidRPr="007E7C4E">
              <w:rPr>
                <w:rFonts w:ascii="ＭＳ 明朝" w:hAnsi="ＭＳ 明朝" w:hint="eastAsia"/>
                <w:color w:val="000000" w:themeColor="text1"/>
                <w:sz w:val="21"/>
                <w:szCs w:val="21"/>
              </w:rPr>
              <w:t>以上</w:t>
            </w:r>
          </w:p>
        </w:tc>
        <w:tc>
          <w:tcPr>
            <w:tcW w:w="1189" w:type="dxa"/>
            <w:vAlign w:val="center"/>
          </w:tcPr>
          <w:p w14:paraId="06CE58D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3ha</w:t>
            </w:r>
            <w:r w:rsidRPr="007E7C4E">
              <w:rPr>
                <w:rFonts w:ascii="ＭＳ 明朝" w:hAnsi="ＭＳ 明朝" w:hint="eastAsia"/>
                <w:color w:val="000000" w:themeColor="text1"/>
                <w:sz w:val="21"/>
                <w:szCs w:val="21"/>
              </w:rPr>
              <w:t>以上</w:t>
            </w:r>
          </w:p>
        </w:tc>
        <w:tc>
          <w:tcPr>
            <w:tcW w:w="1189" w:type="dxa"/>
            <w:vAlign w:val="center"/>
          </w:tcPr>
          <w:p w14:paraId="3532727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4ha</w:t>
            </w:r>
            <w:r w:rsidRPr="007E7C4E">
              <w:rPr>
                <w:rFonts w:ascii="ＭＳ 明朝" w:hAnsi="ＭＳ 明朝" w:hint="eastAsia"/>
                <w:color w:val="000000" w:themeColor="text1"/>
                <w:sz w:val="21"/>
                <w:szCs w:val="21"/>
              </w:rPr>
              <w:t>以上</w:t>
            </w:r>
          </w:p>
        </w:tc>
        <w:tc>
          <w:tcPr>
            <w:tcW w:w="1189" w:type="dxa"/>
            <w:vAlign w:val="center"/>
          </w:tcPr>
          <w:p w14:paraId="6B5D20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0.5ha</w:t>
            </w:r>
            <w:r w:rsidRPr="007E7C4E">
              <w:rPr>
                <w:rFonts w:ascii="ＭＳ 明朝" w:hAnsi="ＭＳ 明朝" w:hint="eastAsia"/>
                <w:color w:val="000000" w:themeColor="text1"/>
                <w:sz w:val="21"/>
                <w:szCs w:val="21"/>
              </w:rPr>
              <w:t>以上</w:t>
            </w:r>
          </w:p>
        </w:tc>
        <w:tc>
          <w:tcPr>
            <w:tcW w:w="1190" w:type="dxa"/>
            <w:vAlign w:val="center"/>
          </w:tcPr>
          <w:p w14:paraId="6EA4A6F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0.6ha</w:t>
            </w:r>
            <w:r w:rsidRPr="007E7C4E">
              <w:rPr>
                <w:rFonts w:ascii="ＭＳ 明朝" w:hAnsi="ＭＳ 明朝" w:hint="eastAsia"/>
                <w:color w:val="000000" w:themeColor="text1"/>
                <w:sz w:val="21"/>
                <w:szCs w:val="21"/>
              </w:rPr>
              <w:t>以上</w:t>
            </w:r>
          </w:p>
        </w:tc>
      </w:tr>
      <w:tr w:rsidR="00A7773E" w:rsidRPr="00B043B5" w14:paraId="050F11F2" w14:textId="77777777">
        <w:trPr>
          <w:trHeight w:val="397"/>
        </w:trPr>
        <w:tc>
          <w:tcPr>
            <w:tcW w:w="1190" w:type="dxa"/>
            <w:vAlign w:val="center"/>
          </w:tcPr>
          <w:p w14:paraId="24DD971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1" w:name="_Hlk216080999"/>
            <w:bookmarkEnd w:id="0"/>
            <w:r>
              <w:rPr>
                <w:rFonts w:ascii="ＭＳ 明朝" w:hAnsi="ＭＳ 明朝" w:hint="eastAsia"/>
                <w:color w:val="000000" w:themeColor="text1"/>
                <w:sz w:val="21"/>
                <w:szCs w:val="21"/>
              </w:rPr>
              <w:t>果樹作</w:t>
            </w:r>
          </w:p>
        </w:tc>
        <w:tc>
          <w:tcPr>
            <w:tcW w:w="1189" w:type="dxa"/>
            <w:vAlign w:val="center"/>
          </w:tcPr>
          <w:p w14:paraId="63FAB6F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44AA2A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3</w:t>
            </w:r>
            <w:r w:rsidRPr="00727698">
              <w:rPr>
                <w:rFonts w:ascii="ＭＳ 明朝" w:hAnsi="ＭＳ 明朝" w:hint="eastAsia"/>
                <w:color w:val="000000" w:themeColor="text1"/>
                <w:sz w:val="21"/>
                <w:szCs w:val="21"/>
              </w:rPr>
              <w:t>ha以上</w:t>
            </w:r>
          </w:p>
        </w:tc>
        <w:tc>
          <w:tcPr>
            <w:tcW w:w="1189" w:type="dxa"/>
            <w:vAlign w:val="center"/>
          </w:tcPr>
          <w:p w14:paraId="5E4F015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6ha</w:t>
            </w:r>
            <w:r w:rsidRPr="00727698">
              <w:rPr>
                <w:rFonts w:ascii="ＭＳ 明朝" w:hAnsi="ＭＳ 明朝" w:hint="eastAsia"/>
                <w:color w:val="000000" w:themeColor="text1"/>
                <w:sz w:val="21"/>
                <w:szCs w:val="21"/>
              </w:rPr>
              <w:t>以上</w:t>
            </w:r>
          </w:p>
        </w:tc>
        <w:tc>
          <w:tcPr>
            <w:tcW w:w="1189" w:type="dxa"/>
            <w:vAlign w:val="center"/>
          </w:tcPr>
          <w:p w14:paraId="17F244B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9ha</w:t>
            </w:r>
            <w:r w:rsidRPr="00727698">
              <w:rPr>
                <w:rFonts w:ascii="ＭＳ 明朝" w:hAnsi="ＭＳ 明朝" w:hint="eastAsia"/>
                <w:color w:val="000000" w:themeColor="text1"/>
                <w:sz w:val="21"/>
                <w:szCs w:val="21"/>
              </w:rPr>
              <w:t>以上</w:t>
            </w:r>
          </w:p>
        </w:tc>
        <w:tc>
          <w:tcPr>
            <w:tcW w:w="1189" w:type="dxa"/>
            <w:vAlign w:val="center"/>
          </w:tcPr>
          <w:p w14:paraId="4441D99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c>
          <w:tcPr>
            <w:tcW w:w="1189" w:type="dxa"/>
            <w:vAlign w:val="center"/>
          </w:tcPr>
          <w:p w14:paraId="2D467FC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1.</w:t>
            </w:r>
            <w:r>
              <w:rPr>
                <w:rFonts w:ascii="ＭＳ 明朝" w:hAnsi="ＭＳ 明朝" w:hint="eastAsia"/>
                <w:color w:val="000000" w:themeColor="text1"/>
                <w:sz w:val="21"/>
                <w:szCs w:val="21"/>
              </w:rPr>
              <w:t>5ha</w:t>
            </w:r>
            <w:r w:rsidRPr="00727698">
              <w:rPr>
                <w:rFonts w:ascii="ＭＳ 明朝" w:hAnsi="ＭＳ 明朝" w:hint="eastAsia"/>
                <w:color w:val="000000" w:themeColor="text1"/>
                <w:sz w:val="21"/>
                <w:szCs w:val="21"/>
              </w:rPr>
              <w:t>以上</w:t>
            </w:r>
          </w:p>
        </w:tc>
        <w:tc>
          <w:tcPr>
            <w:tcW w:w="1190" w:type="dxa"/>
            <w:vAlign w:val="center"/>
          </w:tcPr>
          <w:p w14:paraId="049FE48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1.8ha</w:t>
            </w:r>
            <w:r w:rsidRPr="00727698">
              <w:rPr>
                <w:rFonts w:ascii="ＭＳ 明朝" w:hAnsi="ＭＳ 明朝" w:hint="eastAsia"/>
                <w:color w:val="000000" w:themeColor="text1"/>
                <w:sz w:val="21"/>
                <w:szCs w:val="21"/>
              </w:rPr>
              <w:t>以上</w:t>
            </w:r>
          </w:p>
        </w:tc>
      </w:tr>
      <w:bookmarkEnd w:id="1"/>
      <w:tr w:rsidR="00A7773E" w:rsidRPr="00B043B5" w14:paraId="4063EF8D" w14:textId="77777777">
        <w:trPr>
          <w:trHeight w:val="397"/>
        </w:trPr>
        <w:tc>
          <w:tcPr>
            <w:tcW w:w="1190" w:type="dxa"/>
            <w:vAlign w:val="center"/>
          </w:tcPr>
          <w:p w14:paraId="2E3030E7"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上記以外</w:t>
            </w:r>
          </w:p>
        </w:tc>
        <w:tc>
          <w:tcPr>
            <w:tcW w:w="1189" w:type="dxa"/>
            <w:vAlign w:val="center"/>
          </w:tcPr>
          <w:p w14:paraId="09D0EC68"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F0A0722"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２</w:t>
            </w:r>
            <w:r w:rsidRPr="00727698">
              <w:rPr>
                <w:rFonts w:ascii="ＭＳ 明朝" w:hAnsi="ＭＳ 明朝" w:hint="eastAsia"/>
                <w:color w:val="000000" w:themeColor="text1"/>
                <w:sz w:val="21"/>
                <w:szCs w:val="21"/>
              </w:rPr>
              <w:t>ha以上</w:t>
            </w:r>
          </w:p>
        </w:tc>
        <w:tc>
          <w:tcPr>
            <w:tcW w:w="1189" w:type="dxa"/>
            <w:vAlign w:val="center"/>
          </w:tcPr>
          <w:p w14:paraId="2EC0636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４ha</w:t>
            </w:r>
            <w:r w:rsidRPr="00727698">
              <w:rPr>
                <w:rFonts w:ascii="ＭＳ 明朝" w:hAnsi="ＭＳ 明朝" w:hint="eastAsia"/>
                <w:color w:val="000000" w:themeColor="text1"/>
                <w:sz w:val="21"/>
                <w:szCs w:val="21"/>
              </w:rPr>
              <w:t>以上</w:t>
            </w:r>
          </w:p>
        </w:tc>
        <w:tc>
          <w:tcPr>
            <w:tcW w:w="1189" w:type="dxa"/>
            <w:vAlign w:val="center"/>
          </w:tcPr>
          <w:p w14:paraId="25B2BEF6"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６ha</w:t>
            </w:r>
            <w:r w:rsidRPr="00727698">
              <w:rPr>
                <w:rFonts w:ascii="ＭＳ 明朝" w:hAnsi="ＭＳ 明朝" w:hint="eastAsia"/>
                <w:color w:val="000000" w:themeColor="text1"/>
                <w:sz w:val="21"/>
                <w:szCs w:val="21"/>
              </w:rPr>
              <w:t>以上</w:t>
            </w:r>
          </w:p>
        </w:tc>
        <w:tc>
          <w:tcPr>
            <w:tcW w:w="1189" w:type="dxa"/>
            <w:vAlign w:val="center"/>
          </w:tcPr>
          <w:p w14:paraId="5554BAF5"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８ha</w:t>
            </w:r>
            <w:r w:rsidRPr="00727698">
              <w:rPr>
                <w:rFonts w:ascii="ＭＳ 明朝" w:hAnsi="ＭＳ 明朝" w:hint="eastAsia"/>
                <w:color w:val="000000" w:themeColor="text1"/>
                <w:sz w:val="21"/>
                <w:szCs w:val="21"/>
              </w:rPr>
              <w:t>以上</w:t>
            </w:r>
          </w:p>
        </w:tc>
        <w:tc>
          <w:tcPr>
            <w:tcW w:w="1189" w:type="dxa"/>
            <w:vAlign w:val="center"/>
          </w:tcPr>
          <w:p w14:paraId="2E952FC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10ha</w:t>
            </w:r>
            <w:r w:rsidRPr="00727698">
              <w:rPr>
                <w:rFonts w:ascii="ＭＳ 明朝" w:hAnsi="ＭＳ 明朝" w:hint="eastAsia"/>
                <w:color w:val="000000" w:themeColor="text1"/>
                <w:sz w:val="21"/>
                <w:szCs w:val="21"/>
              </w:rPr>
              <w:t>以上</w:t>
            </w:r>
          </w:p>
        </w:tc>
        <w:tc>
          <w:tcPr>
            <w:tcW w:w="1190" w:type="dxa"/>
            <w:vAlign w:val="center"/>
          </w:tcPr>
          <w:p w14:paraId="2C57D3C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r>
      <w:tr w:rsidR="00A7773E" w:rsidRPr="00910C32" w14:paraId="702B1AF9" w14:textId="77777777">
        <w:trPr>
          <w:trHeight w:val="397"/>
        </w:trPr>
        <w:tc>
          <w:tcPr>
            <w:tcW w:w="1190" w:type="dxa"/>
            <w:vAlign w:val="center"/>
          </w:tcPr>
          <w:p w14:paraId="54E9DCE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ACC33E1"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76EF0DC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BF0CA0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6F848CF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4B20F90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color w:val="000000" w:themeColor="text1"/>
                <w:sz w:val="21"/>
                <w:szCs w:val="21"/>
              </w:rPr>
              <w:t>点</w:t>
            </w:r>
          </w:p>
        </w:tc>
        <w:tc>
          <w:tcPr>
            <w:tcW w:w="1189" w:type="dxa"/>
            <w:vAlign w:val="center"/>
          </w:tcPr>
          <w:p w14:paraId="4AFE9A5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247323A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40B6BED7" w14:textId="77777777" w:rsidR="00A7773E" w:rsidRPr="00910C32" w:rsidRDefault="00A7773E" w:rsidP="00A7773E">
      <w:pPr>
        <w:autoSpaceDE w:val="0"/>
        <w:autoSpaceDN w:val="0"/>
        <w:spacing w:line="360" w:lineRule="exact"/>
        <w:ind w:leftChars="200" w:left="420"/>
        <w:rPr>
          <w:rFonts w:ascii="ＭＳ 明朝" w:hAnsi="ＭＳ 明朝"/>
          <w:color w:val="000000" w:themeColor="text1"/>
          <w:sz w:val="22"/>
        </w:rPr>
      </w:pPr>
    </w:p>
    <w:p w14:paraId="3DC405AA" w14:textId="77777777" w:rsidR="00A7773E" w:rsidRPr="00910C32" w:rsidRDefault="00A7773E" w:rsidP="00A7773E">
      <w:pPr>
        <w:autoSpaceDE w:val="0"/>
        <w:autoSpaceDN w:val="0"/>
        <w:spacing w:afterLines="50" w:after="18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経営面積の拡大率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2328FCF4" w14:textId="77777777">
        <w:trPr>
          <w:trHeight w:val="397"/>
        </w:trPr>
        <w:tc>
          <w:tcPr>
            <w:tcW w:w="1190" w:type="dxa"/>
            <w:vAlign w:val="center"/>
          </w:tcPr>
          <w:p w14:paraId="241A1025"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18"/>
                <w:szCs w:val="18"/>
              </w:rPr>
            </w:pPr>
          </w:p>
        </w:tc>
        <w:tc>
          <w:tcPr>
            <w:tcW w:w="1189" w:type="dxa"/>
            <w:vAlign w:val="center"/>
          </w:tcPr>
          <w:p w14:paraId="16EA1690"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D7051DA"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30％以上</w:t>
            </w:r>
          </w:p>
        </w:tc>
        <w:tc>
          <w:tcPr>
            <w:tcW w:w="1189" w:type="dxa"/>
            <w:vAlign w:val="center"/>
          </w:tcPr>
          <w:p w14:paraId="4900F33C"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w:t>
            </w: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％以上</w:t>
            </w:r>
          </w:p>
        </w:tc>
        <w:tc>
          <w:tcPr>
            <w:tcW w:w="1189" w:type="dxa"/>
            <w:vAlign w:val="center"/>
          </w:tcPr>
          <w:p w14:paraId="448012DF"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36</w:t>
            </w:r>
            <w:r w:rsidRPr="00910C32">
              <w:rPr>
                <w:rFonts w:ascii="ＭＳ 明朝" w:hAnsi="ＭＳ 明朝" w:hint="eastAsia"/>
                <w:color w:val="000000" w:themeColor="text1"/>
                <w:sz w:val="21"/>
                <w:szCs w:val="21"/>
              </w:rPr>
              <w:t>％以上</w:t>
            </w:r>
          </w:p>
        </w:tc>
        <w:tc>
          <w:tcPr>
            <w:tcW w:w="1189" w:type="dxa"/>
            <w:vAlign w:val="center"/>
          </w:tcPr>
          <w:p w14:paraId="0060D932"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4</w:t>
            </w:r>
            <w:r>
              <w:rPr>
                <w:rFonts w:ascii="ＭＳ 明朝" w:hAnsi="ＭＳ 明朝" w:hint="eastAsia"/>
                <w:color w:val="000000" w:themeColor="text1"/>
                <w:sz w:val="21"/>
                <w:szCs w:val="21"/>
              </w:rPr>
              <w:t>0</w:t>
            </w:r>
            <w:r w:rsidRPr="00910C32">
              <w:rPr>
                <w:rFonts w:ascii="ＭＳ 明朝" w:hAnsi="ＭＳ 明朝" w:hint="eastAsia"/>
                <w:color w:val="000000" w:themeColor="text1"/>
                <w:sz w:val="21"/>
                <w:szCs w:val="21"/>
              </w:rPr>
              <w:t>％以上</w:t>
            </w:r>
          </w:p>
        </w:tc>
        <w:tc>
          <w:tcPr>
            <w:tcW w:w="1189" w:type="dxa"/>
            <w:vAlign w:val="center"/>
          </w:tcPr>
          <w:p w14:paraId="1E790106"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45</w:t>
            </w:r>
            <w:r w:rsidRPr="00910C32">
              <w:rPr>
                <w:rFonts w:ascii="ＭＳ 明朝" w:hAnsi="ＭＳ 明朝" w:hint="eastAsia"/>
                <w:color w:val="000000" w:themeColor="text1"/>
                <w:sz w:val="21"/>
                <w:szCs w:val="21"/>
              </w:rPr>
              <w:t>％以上</w:t>
            </w:r>
          </w:p>
        </w:tc>
      </w:tr>
      <w:tr w:rsidR="00A7773E" w:rsidRPr="00910C32" w14:paraId="45FCBEFB" w14:textId="77777777">
        <w:trPr>
          <w:trHeight w:val="397"/>
        </w:trPr>
        <w:tc>
          <w:tcPr>
            <w:tcW w:w="1190" w:type="dxa"/>
            <w:vAlign w:val="center"/>
          </w:tcPr>
          <w:p w14:paraId="767CE03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FB2E4C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7CFF08F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5F08F7A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7611936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vAlign w:val="center"/>
          </w:tcPr>
          <w:p w14:paraId="1B5129D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color w:val="000000" w:themeColor="text1"/>
                <w:sz w:val="21"/>
                <w:szCs w:val="21"/>
              </w:rPr>
              <w:t>点</w:t>
            </w:r>
          </w:p>
        </w:tc>
        <w:tc>
          <w:tcPr>
            <w:tcW w:w="1189" w:type="dxa"/>
            <w:vAlign w:val="center"/>
          </w:tcPr>
          <w:p w14:paraId="13BFF3E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p w14:paraId="0C3789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49ACCADE" w14:textId="77777777" w:rsidR="00A7773E" w:rsidRPr="00910C32" w:rsidRDefault="00A7773E" w:rsidP="00A7773E">
      <w:pPr>
        <w:autoSpaceDE w:val="0"/>
        <w:autoSpaceDN w:val="0"/>
        <w:spacing w:line="360" w:lineRule="atLeast"/>
        <w:rPr>
          <w:rFonts w:ascii="ＭＳ 明朝" w:hAnsi="ＭＳ 明朝"/>
          <w:color w:val="000000" w:themeColor="text1"/>
          <w:sz w:val="22"/>
        </w:rPr>
      </w:pPr>
      <w:r w:rsidRPr="00910C32">
        <w:rPr>
          <w:rFonts w:ascii="ＭＳ 明朝" w:hAnsi="ＭＳ 明朝" w:hint="eastAsia"/>
          <w:color w:val="000000" w:themeColor="text1"/>
          <w:sz w:val="22"/>
        </w:rPr>
        <w:t>（２）付加価値額の拡大</w:t>
      </w:r>
    </w:p>
    <w:p w14:paraId="04EF7600"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成果目標に付加価値額の拡大を設定している者にあっては、ア及びイにより加点するものとする。</w:t>
      </w:r>
    </w:p>
    <w:p w14:paraId="718E9F2F"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なお、事業の要件を満たす場合であっても、ア及びイの合計点数が20点未満の場合は採択しないものとする。</w:t>
      </w:r>
    </w:p>
    <w:p w14:paraId="077DCF54" w14:textId="77777777" w:rsidR="00A7773E" w:rsidRPr="00910C32" w:rsidRDefault="00A7773E" w:rsidP="00A7773E">
      <w:pPr>
        <w:autoSpaceDE w:val="0"/>
        <w:autoSpaceDN w:val="0"/>
        <w:spacing w:line="360" w:lineRule="atLeast"/>
        <w:rPr>
          <w:rFonts w:ascii="ＭＳ 明朝" w:hAnsi="ＭＳ 明朝"/>
          <w:color w:val="000000" w:themeColor="text1"/>
          <w:sz w:val="22"/>
        </w:rPr>
      </w:pPr>
    </w:p>
    <w:p w14:paraId="008789BC" w14:textId="77777777" w:rsidR="00A7773E" w:rsidRPr="00910C32" w:rsidRDefault="00A7773E" w:rsidP="00A7773E">
      <w:pPr>
        <w:autoSpaceDE w:val="0"/>
        <w:autoSpaceDN w:val="0"/>
        <w:spacing w:after="12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ア　付加価値額の拡大率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3DD3467C" w14:textId="77777777" w:rsidTr="00EF7FF4">
        <w:trPr>
          <w:trHeight w:val="579"/>
        </w:trPr>
        <w:tc>
          <w:tcPr>
            <w:tcW w:w="1190" w:type="dxa"/>
            <w:tcBorders>
              <w:bottom w:val="single" w:sz="4" w:space="0" w:color="auto"/>
            </w:tcBorders>
            <w:vAlign w:val="center"/>
          </w:tcPr>
          <w:p w14:paraId="6ABB97F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bookmarkStart w:id="2" w:name="_Hlk216193453"/>
          </w:p>
        </w:tc>
        <w:tc>
          <w:tcPr>
            <w:tcW w:w="1189" w:type="dxa"/>
            <w:tcBorders>
              <w:bottom w:val="single" w:sz="4" w:space="0" w:color="auto"/>
            </w:tcBorders>
            <w:vAlign w:val="center"/>
          </w:tcPr>
          <w:p w14:paraId="39C187B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10%以上</w:t>
            </w:r>
          </w:p>
        </w:tc>
        <w:tc>
          <w:tcPr>
            <w:tcW w:w="1189" w:type="dxa"/>
            <w:tcBorders>
              <w:bottom w:val="single" w:sz="4" w:space="0" w:color="auto"/>
            </w:tcBorders>
            <w:vAlign w:val="center"/>
          </w:tcPr>
          <w:p w14:paraId="50806A7F"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15%以上</w:t>
            </w:r>
          </w:p>
        </w:tc>
        <w:tc>
          <w:tcPr>
            <w:tcW w:w="1189" w:type="dxa"/>
            <w:tcBorders>
              <w:bottom w:val="single" w:sz="4" w:space="0" w:color="auto"/>
            </w:tcBorders>
            <w:vAlign w:val="center"/>
          </w:tcPr>
          <w:p w14:paraId="69825D0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20%以上</w:t>
            </w:r>
          </w:p>
        </w:tc>
        <w:tc>
          <w:tcPr>
            <w:tcW w:w="1189" w:type="dxa"/>
            <w:tcBorders>
              <w:bottom w:val="single" w:sz="4" w:space="0" w:color="auto"/>
            </w:tcBorders>
            <w:vAlign w:val="center"/>
          </w:tcPr>
          <w:p w14:paraId="4936EB8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25%以上</w:t>
            </w:r>
          </w:p>
        </w:tc>
        <w:tc>
          <w:tcPr>
            <w:tcW w:w="1189" w:type="dxa"/>
            <w:tcBorders>
              <w:bottom w:val="single" w:sz="4" w:space="0" w:color="auto"/>
            </w:tcBorders>
            <w:vAlign w:val="center"/>
          </w:tcPr>
          <w:p w14:paraId="5AF62654"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30%以上</w:t>
            </w:r>
          </w:p>
        </w:tc>
        <w:tc>
          <w:tcPr>
            <w:tcW w:w="1189" w:type="dxa"/>
            <w:tcBorders>
              <w:bottom w:val="single" w:sz="4" w:space="0" w:color="auto"/>
            </w:tcBorders>
            <w:vAlign w:val="center"/>
          </w:tcPr>
          <w:p w14:paraId="30295CA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5％以上</w:t>
            </w:r>
          </w:p>
        </w:tc>
      </w:tr>
      <w:tr w:rsidR="00A7773E" w:rsidRPr="00910C32" w14:paraId="3FF19C3A" w14:textId="77777777" w:rsidTr="00EF7FF4">
        <w:trPr>
          <w:trHeight w:val="397"/>
        </w:trPr>
        <w:tc>
          <w:tcPr>
            <w:tcW w:w="1190" w:type="dxa"/>
            <w:tcBorders>
              <w:bottom w:val="single" w:sz="4" w:space="0" w:color="auto"/>
            </w:tcBorders>
            <w:vAlign w:val="center"/>
          </w:tcPr>
          <w:p w14:paraId="6D43CD2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3" w:name="_Hlk216087479"/>
            <w:r w:rsidRPr="00E55DEE">
              <w:rPr>
                <w:rFonts w:ascii="ＭＳ 明朝" w:hAnsi="ＭＳ 明朝" w:hint="eastAsia"/>
                <w:color w:val="000000" w:themeColor="text1"/>
                <w:sz w:val="21"/>
                <w:szCs w:val="21"/>
              </w:rPr>
              <w:t>点数</w:t>
            </w:r>
          </w:p>
        </w:tc>
        <w:tc>
          <w:tcPr>
            <w:tcW w:w="1189" w:type="dxa"/>
            <w:tcBorders>
              <w:bottom w:val="single" w:sz="4" w:space="0" w:color="auto"/>
            </w:tcBorders>
            <w:vAlign w:val="center"/>
          </w:tcPr>
          <w:p w14:paraId="5D221D4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0CAB51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7B911973"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88A4D8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3CCD506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2B92F5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bookmarkEnd w:id="2"/>
    <w:bookmarkEnd w:id="3"/>
    <w:p w14:paraId="33034512"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6453724C" w14:textId="77777777">
        <w:trPr>
          <w:trHeight w:val="397"/>
        </w:trPr>
        <w:tc>
          <w:tcPr>
            <w:tcW w:w="1190" w:type="dxa"/>
            <w:vAlign w:val="center"/>
          </w:tcPr>
          <w:p w14:paraId="1F7DA1E0"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31B7DC2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75858C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60</w:t>
            </w:r>
            <w:r w:rsidRPr="00910C32">
              <w:rPr>
                <w:rFonts w:ascii="ＭＳ 明朝" w:hAnsi="ＭＳ 明朝" w:hint="eastAsia"/>
                <w:color w:val="000000" w:themeColor="text1"/>
                <w:sz w:val="21"/>
                <w:szCs w:val="21"/>
              </w:rPr>
              <w:t>万円　以上</w:t>
            </w:r>
          </w:p>
        </w:tc>
        <w:tc>
          <w:tcPr>
            <w:tcW w:w="1189" w:type="dxa"/>
          </w:tcPr>
          <w:p w14:paraId="1F6AE2A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62864C0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w:t>
            </w:r>
            <w:r w:rsidRPr="00910C32">
              <w:rPr>
                <w:rFonts w:ascii="ＭＳ 明朝" w:hAnsi="ＭＳ 明朝" w:hint="eastAsia"/>
                <w:color w:val="000000" w:themeColor="text1"/>
                <w:sz w:val="21"/>
                <w:szCs w:val="21"/>
              </w:rPr>
              <w:t>0万円　以上</w:t>
            </w:r>
          </w:p>
        </w:tc>
        <w:tc>
          <w:tcPr>
            <w:tcW w:w="1189" w:type="dxa"/>
          </w:tcPr>
          <w:p w14:paraId="551F923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37383FFD"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w:t>
            </w:r>
            <w:r w:rsidRPr="00910C32">
              <w:rPr>
                <w:rFonts w:ascii="ＭＳ 明朝" w:hAnsi="ＭＳ 明朝" w:hint="eastAsia"/>
                <w:color w:val="000000" w:themeColor="text1"/>
                <w:sz w:val="21"/>
                <w:szCs w:val="21"/>
              </w:rPr>
              <w:t>0万円　以上</w:t>
            </w:r>
          </w:p>
        </w:tc>
        <w:tc>
          <w:tcPr>
            <w:tcW w:w="1190" w:type="dxa"/>
          </w:tcPr>
          <w:p w14:paraId="03FB8CC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41044D85" w14:textId="77777777">
        <w:trPr>
          <w:trHeight w:val="397"/>
        </w:trPr>
        <w:tc>
          <w:tcPr>
            <w:tcW w:w="1190" w:type="dxa"/>
            <w:vAlign w:val="center"/>
          </w:tcPr>
          <w:p w14:paraId="7054B190"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7C2CC6FD"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5CDAC47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FB0842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41CB252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295D70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hint="eastAsia"/>
                <w:color w:val="000000" w:themeColor="text1"/>
                <w:sz w:val="21"/>
                <w:szCs w:val="21"/>
              </w:rPr>
              <w:t>点</w:t>
            </w:r>
          </w:p>
        </w:tc>
        <w:tc>
          <w:tcPr>
            <w:tcW w:w="1189" w:type="dxa"/>
            <w:vAlign w:val="center"/>
          </w:tcPr>
          <w:p w14:paraId="00C24EE7"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3959B1BC"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5D1EAC8C" w14:textId="77777777" w:rsidR="00A7773E" w:rsidRPr="00910C32" w:rsidRDefault="00A7773E" w:rsidP="00A7773E">
      <w:pPr>
        <w:jc w:val="left"/>
        <w:rPr>
          <w:rFonts w:ascii="ＭＳ 明朝" w:hAnsi="ＭＳ 明朝"/>
          <w:color w:val="000000" w:themeColor="text1"/>
          <w:sz w:val="22"/>
        </w:rPr>
      </w:pPr>
      <w:r w:rsidRPr="00910C32">
        <w:rPr>
          <w:rFonts w:ascii="ＭＳ 明朝" w:hAnsi="ＭＳ 明朝"/>
          <w:color w:val="000000" w:themeColor="text1"/>
          <w:sz w:val="22"/>
        </w:rPr>
        <w:br w:type="page"/>
      </w:r>
    </w:p>
    <w:p w14:paraId="7CCE70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r w:rsidRPr="00910C32">
        <w:rPr>
          <w:rFonts w:ascii="ＭＳ 明朝" w:hAnsi="ＭＳ 明朝" w:hint="eastAsia"/>
          <w:color w:val="000000" w:themeColor="text1"/>
          <w:sz w:val="22"/>
        </w:rPr>
        <w:lastRenderedPageBreak/>
        <w:t>（３）労働生産性の向上</w:t>
      </w:r>
    </w:p>
    <w:p w14:paraId="16C8FD5A"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成果目標に労働生産性の向上を設定している者にあっては、</w:t>
      </w: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及び</w:t>
      </w: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により加点するものとする。</w:t>
      </w:r>
    </w:p>
    <w:p w14:paraId="37AC19C5"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ただし、</w:t>
      </w:r>
      <w:r>
        <w:rPr>
          <w:rFonts w:ascii="ＭＳ 明朝" w:hAnsi="ＭＳ 明朝" w:hint="eastAsia"/>
          <w:color w:val="000000" w:themeColor="text1"/>
          <w:sz w:val="22"/>
        </w:rPr>
        <w:t>以下のア及びイの要件をいずれも満たす場合は、（</w:t>
      </w:r>
      <w:r w:rsidRPr="00910C32">
        <w:rPr>
          <w:rFonts w:ascii="ＭＳ 明朝" w:hAnsi="ＭＳ 明朝" w:hint="eastAsia"/>
          <w:color w:val="000000" w:themeColor="text1"/>
          <w:sz w:val="22"/>
        </w:rPr>
        <w:t>ア</w:t>
      </w:r>
      <w:r>
        <w:rPr>
          <w:rFonts w:ascii="ＭＳ 明朝" w:hAnsi="ＭＳ 明朝" w:hint="eastAsia"/>
          <w:color w:val="000000" w:themeColor="text1"/>
          <w:sz w:val="22"/>
        </w:rPr>
        <w:t>）について20点を適用するもの</w:t>
      </w:r>
      <w:r w:rsidRPr="00910C32">
        <w:rPr>
          <w:rFonts w:ascii="ＭＳ 明朝" w:hAnsi="ＭＳ 明朝" w:hint="eastAsia"/>
          <w:color w:val="000000" w:themeColor="text1"/>
          <w:sz w:val="22"/>
        </w:rPr>
        <w:t>とする。</w:t>
      </w:r>
    </w:p>
    <w:p w14:paraId="60657D9F" w14:textId="7D18385D"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w:t>
      </w:r>
      <w:r w:rsidR="005958FA">
        <w:rPr>
          <w:rFonts w:ascii="ＭＳ 明朝" w:hAnsi="ＭＳ 明朝" w:hint="eastAsia"/>
          <w:color w:val="000000" w:themeColor="text1"/>
          <w:sz w:val="22"/>
        </w:rPr>
        <w:t>又は</w:t>
      </w:r>
      <w:r w:rsidR="004A493C">
        <w:rPr>
          <w:rFonts w:ascii="ＭＳ 明朝" w:hAnsi="ＭＳ 明朝" w:hint="eastAsia"/>
          <w:color w:val="000000" w:themeColor="text1"/>
          <w:sz w:val="22"/>
        </w:rPr>
        <w:t>（イ）における付加価値額が現状未満の場合</w:t>
      </w:r>
      <w:r>
        <w:rPr>
          <w:rFonts w:ascii="ＭＳ 明朝" w:hAnsi="ＭＳ 明朝" w:hint="eastAsia"/>
          <w:color w:val="000000" w:themeColor="text1"/>
          <w:sz w:val="22"/>
        </w:rPr>
        <w:t>は、採択しないものとする。</w:t>
      </w:r>
    </w:p>
    <w:p w14:paraId="30911B8C" w14:textId="77777777" w:rsidR="00A7773E" w:rsidRDefault="00A7773E" w:rsidP="00A7773E">
      <w:pPr>
        <w:autoSpaceDE w:val="0"/>
        <w:autoSpaceDN w:val="0"/>
        <w:spacing w:line="360" w:lineRule="atLeast"/>
        <w:ind w:left="708" w:hangingChars="322" w:hanging="708"/>
        <w:rPr>
          <w:rFonts w:ascii="ＭＳ 明朝" w:hAnsi="ＭＳ 明朝"/>
          <w:color w:val="000000" w:themeColor="text1"/>
          <w:sz w:val="22"/>
        </w:rPr>
      </w:pPr>
      <w:r>
        <w:rPr>
          <w:rFonts w:ascii="ＭＳ 明朝" w:hAnsi="ＭＳ 明朝" w:hint="eastAsia"/>
          <w:color w:val="000000" w:themeColor="text1"/>
          <w:sz w:val="22"/>
        </w:rPr>
        <w:t xml:space="preserve">　　ア　助成対象者又は助成対象者が所属する団体等が、農業の生産性の向上等を図るスマート農業技術の活用の促進に関する法律（令和６年法律第63号）に基づき、生産方式の革新実施計画（同法第７条第１項に定める生産方式革新実施計画をいう。以下同じ、）の認定を受けていること。</w:t>
      </w:r>
    </w:p>
    <w:p w14:paraId="49DA9B15" w14:textId="77777777" w:rsidR="00A7773E" w:rsidRDefault="00A7773E" w:rsidP="00A7773E">
      <w:pPr>
        <w:autoSpaceDE w:val="0"/>
        <w:autoSpaceDN w:val="0"/>
        <w:spacing w:line="360" w:lineRule="atLeast"/>
        <w:ind w:leftChars="200" w:left="688" w:hangingChars="122" w:hanging="268"/>
        <w:rPr>
          <w:rFonts w:ascii="ＭＳ 明朝" w:hAnsi="ＭＳ 明朝"/>
          <w:color w:val="000000" w:themeColor="text1"/>
          <w:sz w:val="22"/>
        </w:rPr>
      </w:pPr>
      <w:r>
        <w:rPr>
          <w:rFonts w:ascii="ＭＳ 明朝" w:hAnsi="ＭＳ 明朝" w:hint="eastAsia"/>
          <w:color w:val="000000" w:themeColor="text1"/>
          <w:sz w:val="22"/>
        </w:rPr>
        <w:t>イ　本事業により導入等を予定している全ての機械等が、当該計画のスマート農業技術（計画の別記様式第２号４（４）Bの欄）又は新たな生産の方式（計画の別記様式第２号４（４）Cの欄）と一致すること。</w:t>
      </w:r>
    </w:p>
    <w:p w14:paraId="627C4A92"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5545A9FD"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6C973EC7" w14:textId="77777777" w:rsidR="00A7773E" w:rsidRPr="00910C32" w:rsidRDefault="00A7773E" w:rsidP="00A7773E">
      <w:pPr>
        <w:autoSpaceDE w:val="0"/>
        <w:autoSpaceDN w:val="0"/>
        <w:spacing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労働生産性の向上</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48AEB11D" w14:textId="77777777">
        <w:trPr>
          <w:trHeight w:val="579"/>
        </w:trPr>
        <w:tc>
          <w:tcPr>
            <w:tcW w:w="1190" w:type="dxa"/>
            <w:vAlign w:val="center"/>
          </w:tcPr>
          <w:p w14:paraId="0150396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p>
        </w:tc>
        <w:tc>
          <w:tcPr>
            <w:tcW w:w="1189" w:type="dxa"/>
            <w:vAlign w:val="center"/>
          </w:tcPr>
          <w:p w14:paraId="7DB6E77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３</w:t>
            </w:r>
            <w:r w:rsidRPr="00910C32">
              <w:rPr>
                <w:rFonts w:ascii="ＭＳ 明朝" w:hAnsi="ＭＳ 明朝" w:hint="eastAsia"/>
                <w:color w:val="000000" w:themeColor="text1"/>
                <w:sz w:val="21"/>
                <w:szCs w:val="21"/>
              </w:rPr>
              <w:t>％</w:t>
            </w:r>
            <w:r>
              <w:rPr>
                <w:rFonts w:ascii="ＭＳ 明朝" w:hAnsi="ＭＳ 明朝" w:hint="eastAsia"/>
                <w:color w:val="000000" w:themeColor="text1"/>
                <w:sz w:val="21"/>
                <w:szCs w:val="21"/>
              </w:rPr>
              <w:t>以上</w:t>
            </w:r>
          </w:p>
        </w:tc>
        <w:tc>
          <w:tcPr>
            <w:tcW w:w="1189" w:type="dxa"/>
            <w:vAlign w:val="center"/>
          </w:tcPr>
          <w:p w14:paraId="6CDB22F6"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５</w:t>
            </w:r>
            <w:r w:rsidRPr="00910C32">
              <w:rPr>
                <w:rFonts w:ascii="ＭＳ 明朝" w:hAnsi="ＭＳ 明朝" w:hint="eastAsia"/>
                <w:color w:val="000000" w:themeColor="text1"/>
                <w:sz w:val="21"/>
                <w:szCs w:val="21"/>
              </w:rPr>
              <w:t>％以上</w:t>
            </w:r>
          </w:p>
        </w:tc>
        <w:tc>
          <w:tcPr>
            <w:tcW w:w="1189" w:type="dxa"/>
            <w:vAlign w:val="center"/>
          </w:tcPr>
          <w:p w14:paraId="2DD935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７％</w:t>
            </w:r>
            <w:r w:rsidRPr="00910C32">
              <w:rPr>
                <w:rFonts w:ascii="ＭＳ 明朝" w:hAnsi="ＭＳ 明朝" w:hint="eastAsia"/>
                <w:color w:val="000000" w:themeColor="text1"/>
                <w:sz w:val="21"/>
                <w:szCs w:val="21"/>
              </w:rPr>
              <w:t>以上</w:t>
            </w:r>
          </w:p>
        </w:tc>
        <w:tc>
          <w:tcPr>
            <w:tcW w:w="1189" w:type="dxa"/>
            <w:vAlign w:val="center"/>
          </w:tcPr>
          <w:p w14:paraId="00E5316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９</w:t>
            </w:r>
            <w:r w:rsidRPr="00910C32">
              <w:rPr>
                <w:rFonts w:ascii="ＭＳ 明朝" w:hAnsi="ＭＳ 明朝" w:hint="eastAsia"/>
                <w:color w:val="000000" w:themeColor="text1"/>
                <w:sz w:val="21"/>
                <w:szCs w:val="21"/>
              </w:rPr>
              <w:t>％以上</w:t>
            </w:r>
          </w:p>
        </w:tc>
        <w:tc>
          <w:tcPr>
            <w:tcW w:w="1189" w:type="dxa"/>
            <w:vAlign w:val="center"/>
          </w:tcPr>
          <w:p w14:paraId="73A54370"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11</w:t>
            </w:r>
            <w:r w:rsidRPr="00910C32">
              <w:rPr>
                <w:rFonts w:ascii="ＭＳ 明朝" w:hAnsi="ＭＳ 明朝" w:hint="eastAsia"/>
                <w:color w:val="000000" w:themeColor="text1"/>
                <w:sz w:val="21"/>
                <w:szCs w:val="21"/>
              </w:rPr>
              <w:t>％以上</w:t>
            </w:r>
          </w:p>
        </w:tc>
        <w:tc>
          <w:tcPr>
            <w:tcW w:w="1189" w:type="dxa"/>
            <w:vAlign w:val="center"/>
          </w:tcPr>
          <w:p w14:paraId="261905AB" w14:textId="77777777" w:rsidR="00A7773E"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13</w:t>
            </w:r>
            <w:r w:rsidRPr="00910C32">
              <w:rPr>
                <w:rFonts w:ascii="ＭＳ 明朝" w:hAnsi="ＭＳ 明朝" w:hint="eastAsia"/>
                <w:color w:val="000000" w:themeColor="text1"/>
                <w:sz w:val="21"/>
                <w:szCs w:val="21"/>
              </w:rPr>
              <w:t>％以上</w:t>
            </w:r>
          </w:p>
          <w:p w14:paraId="28FB386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又はア及びイの要件をいずれも満たす者</w:t>
            </w:r>
          </w:p>
        </w:tc>
      </w:tr>
      <w:tr w:rsidR="00A7773E" w:rsidRPr="00910C32" w14:paraId="5F77E8F7" w14:textId="77777777">
        <w:trPr>
          <w:trHeight w:val="397"/>
        </w:trPr>
        <w:tc>
          <w:tcPr>
            <w:tcW w:w="1190" w:type="dxa"/>
            <w:vAlign w:val="center"/>
          </w:tcPr>
          <w:p w14:paraId="70CD7123"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147A301F"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2E94D8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1F3031F4"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6F913F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B95886">
              <w:rPr>
                <w:rFonts w:ascii="ＭＳ 明朝" w:hAnsi="ＭＳ 明朝" w:hint="eastAsia"/>
                <w:color w:val="000000" w:themeColor="text1"/>
                <w:sz w:val="21"/>
                <w:szCs w:val="21"/>
              </w:rPr>
              <w:t>点</w:t>
            </w:r>
          </w:p>
        </w:tc>
        <w:tc>
          <w:tcPr>
            <w:tcW w:w="1189" w:type="dxa"/>
            <w:vAlign w:val="center"/>
          </w:tcPr>
          <w:p w14:paraId="6C7FB8A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89" w:type="dxa"/>
            <w:vAlign w:val="center"/>
          </w:tcPr>
          <w:p w14:paraId="7ADBDB45"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B95886">
              <w:rPr>
                <w:rFonts w:ascii="ＭＳ 明朝" w:hAnsi="ＭＳ 明朝" w:hint="eastAsia"/>
                <w:color w:val="000000" w:themeColor="text1"/>
                <w:sz w:val="21"/>
                <w:szCs w:val="21"/>
              </w:rPr>
              <w:t>点</w:t>
            </w:r>
          </w:p>
        </w:tc>
      </w:tr>
    </w:tbl>
    <w:p w14:paraId="16313229"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02882CDD" w14:textId="77777777">
        <w:trPr>
          <w:trHeight w:val="397"/>
        </w:trPr>
        <w:tc>
          <w:tcPr>
            <w:tcW w:w="1190" w:type="dxa"/>
            <w:vAlign w:val="center"/>
          </w:tcPr>
          <w:p w14:paraId="785E0DFB"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4B4B5423"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23E7A99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w:t>
            </w:r>
            <w:r w:rsidRPr="00910C32">
              <w:rPr>
                <w:rFonts w:ascii="ＭＳ 明朝" w:hAnsi="ＭＳ 明朝" w:hint="eastAsia"/>
                <w:color w:val="000000" w:themeColor="text1"/>
                <w:sz w:val="21"/>
                <w:szCs w:val="21"/>
              </w:rPr>
              <w:t>0万円　以上</w:t>
            </w:r>
          </w:p>
        </w:tc>
        <w:tc>
          <w:tcPr>
            <w:tcW w:w="1189" w:type="dxa"/>
          </w:tcPr>
          <w:p w14:paraId="0961EEC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0D11475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300</w:t>
            </w:r>
            <w:r w:rsidRPr="00910C32">
              <w:rPr>
                <w:rFonts w:ascii="ＭＳ 明朝" w:hAnsi="ＭＳ 明朝" w:hint="eastAsia"/>
                <w:color w:val="000000" w:themeColor="text1"/>
                <w:sz w:val="21"/>
                <w:szCs w:val="21"/>
              </w:rPr>
              <w:t>万円　以上</w:t>
            </w:r>
          </w:p>
        </w:tc>
        <w:tc>
          <w:tcPr>
            <w:tcW w:w="1189" w:type="dxa"/>
          </w:tcPr>
          <w:p w14:paraId="6AEABDA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4A7AA2D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750</w:t>
            </w:r>
            <w:r w:rsidRPr="00910C32">
              <w:rPr>
                <w:rFonts w:ascii="ＭＳ 明朝" w:hAnsi="ＭＳ 明朝" w:hint="eastAsia"/>
                <w:color w:val="000000" w:themeColor="text1"/>
                <w:sz w:val="21"/>
                <w:szCs w:val="21"/>
              </w:rPr>
              <w:t>万円　以上</w:t>
            </w:r>
          </w:p>
        </w:tc>
        <w:tc>
          <w:tcPr>
            <w:tcW w:w="1190" w:type="dxa"/>
          </w:tcPr>
          <w:p w14:paraId="5DC5A64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78D0DECC" w14:textId="77777777">
        <w:trPr>
          <w:trHeight w:val="397"/>
        </w:trPr>
        <w:tc>
          <w:tcPr>
            <w:tcW w:w="1190" w:type="dxa"/>
            <w:vAlign w:val="center"/>
          </w:tcPr>
          <w:p w14:paraId="3D2DC991"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209A8AC2"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B95886">
              <w:rPr>
                <w:rFonts w:ascii="ＭＳ 明朝" w:hAnsi="ＭＳ 明朝" w:hint="eastAsia"/>
                <w:color w:val="000000" w:themeColor="text1"/>
                <w:sz w:val="21"/>
                <w:szCs w:val="21"/>
              </w:rPr>
              <w:t>点</w:t>
            </w:r>
          </w:p>
        </w:tc>
        <w:tc>
          <w:tcPr>
            <w:tcW w:w="1189" w:type="dxa"/>
            <w:vAlign w:val="center"/>
          </w:tcPr>
          <w:p w14:paraId="63C9FF1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574C855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2DA49FAB"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F8E32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6</w:t>
            </w:r>
            <w:r w:rsidRPr="00B95886">
              <w:rPr>
                <w:rFonts w:ascii="ＭＳ 明朝" w:hAnsi="ＭＳ 明朝" w:hint="eastAsia"/>
                <w:color w:val="000000" w:themeColor="text1"/>
                <w:sz w:val="21"/>
                <w:szCs w:val="21"/>
              </w:rPr>
              <w:t>点</w:t>
            </w:r>
          </w:p>
        </w:tc>
        <w:tc>
          <w:tcPr>
            <w:tcW w:w="1189" w:type="dxa"/>
            <w:vAlign w:val="center"/>
          </w:tcPr>
          <w:p w14:paraId="2D21CDEC"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90" w:type="dxa"/>
            <w:vAlign w:val="center"/>
          </w:tcPr>
          <w:p w14:paraId="04E5A3FD"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20点</w:t>
            </w:r>
          </w:p>
        </w:tc>
      </w:tr>
    </w:tbl>
    <w:p w14:paraId="000039AA" w14:textId="77777777" w:rsidR="00A7773E" w:rsidRDefault="00A7773E" w:rsidP="00A7773E">
      <w:pPr>
        <w:autoSpaceDN w:val="0"/>
        <w:spacing w:beforeLines="100" w:before="360" w:after="100" w:afterAutospacing="1" w:line="200" w:lineRule="exact"/>
        <w:rPr>
          <w:rFonts w:ascii="ＭＳ 明朝" w:hAnsi="ＭＳ 明朝"/>
          <w:color w:val="000000" w:themeColor="text1"/>
          <w:sz w:val="22"/>
        </w:rPr>
      </w:pPr>
    </w:p>
    <w:p w14:paraId="23B0E47C"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43A2597"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5C0F07D"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5D6D50F"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DB87EA1"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29DEF30E"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91F30A2" w14:textId="77777777" w:rsidR="00A7773E" w:rsidRDefault="00A7773E" w:rsidP="00A7773E">
      <w:pPr>
        <w:jc w:val="left"/>
        <w:rPr>
          <w:rFonts w:ascii="ＭＳ 明朝" w:hAnsi="ＭＳ 明朝"/>
          <w:color w:val="000000" w:themeColor="text1"/>
          <w:sz w:val="22"/>
        </w:rPr>
      </w:pPr>
      <w:r>
        <w:rPr>
          <w:rFonts w:ascii="ＭＳ 明朝" w:hAnsi="ＭＳ 明朝"/>
          <w:color w:val="000000" w:themeColor="text1"/>
          <w:sz w:val="22"/>
        </w:rPr>
        <w:br w:type="page"/>
      </w:r>
    </w:p>
    <w:p w14:paraId="6C999ACE" w14:textId="77777777" w:rsidR="00A7773E" w:rsidRDefault="00A7773E" w:rsidP="000A17BF">
      <w:pPr>
        <w:autoSpaceDN w:val="0"/>
        <w:spacing w:before="100" w:beforeAutospacing="1" w:after="100" w:afterAutospacing="1" w:line="240" w:lineRule="exact"/>
        <w:rPr>
          <w:rFonts w:ascii="ＭＳ 明朝" w:hAnsi="ＭＳ 明朝"/>
          <w:color w:val="000000" w:themeColor="text1"/>
          <w:sz w:val="22"/>
        </w:rPr>
      </w:pPr>
      <w:r>
        <w:rPr>
          <w:rFonts w:ascii="ＭＳ 明朝" w:hAnsi="ＭＳ 明朝" w:hint="eastAsia"/>
          <w:color w:val="000000" w:themeColor="text1"/>
          <w:sz w:val="22"/>
        </w:rPr>
        <w:lastRenderedPageBreak/>
        <w:t>２　取組内容ポイント</w:t>
      </w:r>
    </w:p>
    <w:p w14:paraId="5BD4B683" w14:textId="77777777" w:rsidR="00A7773E" w:rsidRDefault="00A7773E" w:rsidP="00A7773E">
      <w:pPr>
        <w:autoSpaceDE w:val="0"/>
        <w:autoSpaceDN w:val="0"/>
        <w:spacing w:after="120" w:line="240" w:lineRule="exact"/>
        <w:ind w:firstLineChars="100" w:firstLine="220"/>
        <w:rPr>
          <w:rFonts w:ascii="ＭＳ 明朝" w:hAnsi="ＭＳ 明朝"/>
          <w:color w:val="000000" w:themeColor="text1"/>
          <w:sz w:val="22"/>
        </w:rPr>
      </w:pPr>
      <w:r>
        <w:rPr>
          <w:rFonts w:ascii="ＭＳ 明朝" w:hAnsi="ＭＳ 明朝" w:hint="eastAsia"/>
          <w:color w:val="000000" w:themeColor="text1"/>
          <w:sz w:val="22"/>
        </w:rPr>
        <w:t>助成対象者の取組内容に応じて加点するものとする。</w:t>
      </w:r>
    </w:p>
    <w:tbl>
      <w:tblPr>
        <w:tblW w:w="9498" w:type="dxa"/>
        <w:tblInd w:w="49" w:type="dxa"/>
        <w:tblLayout w:type="fixed"/>
        <w:tblCellMar>
          <w:left w:w="0" w:type="dxa"/>
          <w:right w:w="0" w:type="dxa"/>
        </w:tblCellMar>
        <w:tblLook w:val="0000" w:firstRow="0" w:lastRow="0" w:firstColumn="0" w:lastColumn="0" w:noHBand="0" w:noVBand="0"/>
      </w:tblPr>
      <w:tblGrid>
        <w:gridCol w:w="1276"/>
        <w:gridCol w:w="7229"/>
        <w:gridCol w:w="993"/>
      </w:tblGrid>
      <w:tr w:rsidR="00A7773E" w:rsidRPr="00BB414C" w14:paraId="28507D71" w14:textId="77777777" w:rsidTr="00494434">
        <w:trPr>
          <w:trHeight w:val="588"/>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6AAC2A"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bookmarkStart w:id="4" w:name="_Hlk216891476"/>
            <w:r w:rsidRPr="00FC0BEA">
              <w:rPr>
                <w:rFonts w:ascii="ＭＳ 明朝" w:hAnsi="ＭＳ 明朝"/>
                <w:color w:val="000000" w:themeColor="text1"/>
                <w:spacing w:val="97"/>
                <w:kern w:val="0"/>
                <w:sz w:val="22"/>
                <w:fitText w:val="633" w:id="-595367679"/>
              </w:rPr>
              <w:t>項</w:t>
            </w:r>
            <w:r w:rsidRPr="00FC0BEA">
              <w:rPr>
                <w:rFonts w:ascii="ＭＳ 明朝" w:hAnsi="ＭＳ 明朝"/>
                <w:color w:val="000000" w:themeColor="text1"/>
                <w:kern w:val="0"/>
                <w:sz w:val="22"/>
                <w:fitText w:val="633" w:id="-595367679"/>
              </w:rPr>
              <w:t>目</w:t>
            </w: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B824D"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126"/>
                <w:sz w:val="22"/>
                <w:fitText w:val="2110" w:id="-595367678"/>
              </w:rPr>
              <w:t>配点の水</w:t>
            </w:r>
            <w:r w:rsidRPr="00A7773E">
              <w:rPr>
                <w:rFonts w:ascii="ＭＳ 明朝" w:hAnsi="ＭＳ 明朝"/>
                <w:color w:val="000000" w:themeColor="text1"/>
                <w:spacing w:val="1"/>
                <w:sz w:val="22"/>
                <w:fitText w:val="2110" w:id="-595367678"/>
              </w:rPr>
              <w:t>準</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2A2E9"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97"/>
                <w:sz w:val="22"/>
                <w:fitText w:val="633" w:id="-595367677"/>
              </w:rPr>
              <w:t>点</w:t>
            </w:r>
            <w:r w:rsidRPr="00A7773E">
              <w:rPr>
                <w:rFonts w:ascii="ＭＳ 明朝" w:hAnsi="ＭＳ 明朝"/>
                <w:color w:val="000000" w:themeColor="text1"/>
                <w:sz w:val="22"/>
                <w:fitText w:val="633" w:id="-595367677"/>
              </w:rPr>
              <w:t>数</w:t>
            </w:r>
          </w:p>
        </w:tc>
      </w:tr>
      <w:tr w:rsidR="00A7773E" w:rsidRPr="000E5D2A" w14:paraId="3C569435" w14:textId="77777777" w:rsidTr="000008CF">
        <w:trPr>
          <w:trHeight w:val="392"/>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32E925C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55A1E74" w14:textId="77777777" w:rsidR="00A7773E" w:rsidRPr="000E5D2A" w:rsidRDefault="00A7773E">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w:t>
            </w:r>
            <w:r>
              <w:rPr>
                <w:rFonts w:ascii="ＭＳ 明朝" w:hAnsi="ＭＳ 明朝" w:hint="eastAsia"/>
                <w:color w:val="000000" w:themeColor="text1"/>
                <w:sz w:val="22"/>
              </w:rPr>
              <w:t>GLOBALG.A.P.</w:t>
            </w:r>
            <w:r w:rsidRPr="000E5D2A">
              <w:rPr>
                <w:rFonts w:ascii="ＭＳ 明朝" w:hAnsi="ＭＳ 明朝"/>
                <w:color w:val="000000" w:themeColor="text1"/>
                <w:sz w:val="22"/>
              </w:rPr>
              <w:t>又は</w:t>
            </w:r>
            <w:r>
              <w:rPr>
                <w:rFonts w:ascii="ＭＳ 明朝" w:hAnsi="ＭＳ 明朝" w:hint="eastAsia"/>
                <w:color w:val="000000" w:themeColor="text1"/>
                <w:sz w:val="22"/>
              </w:rPr>
              <w:t>ASIAGAP</w:t>
            </w:r>
            <w:r w:rsidRPr="000E5D2A">
              <w:rPr>
                <w:rFonts w:ascii="ＭＳ 明朝" w:hAnsi="ＭＳ 明朝"/>
                <w:color w:val="000000" w:themeColor="text1"/>
                <w:sz w:val="22"/>
              </w:rPr>
              <w:t>の認証を取得している。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0A9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738B3390" w14:textId="77777777" w:rsidTr="0027731F">
        <w:trPr>
          <w:trHeight w:val="143"/>
        </w:trPr>
        <w:tc>
          <w:tcPr>
            <w:tcW w:w="1276" w:type="dxa"/>
            <w:vMerge/>
            <w:tcBorders>
              <w:left w:val="single" w:sz="4" w:space="0" w:color="000000"/>
              <w:right w:val="single" w:sz="4" w:space="0" w:color="000000"/>
            </w:tcBorders>
            <w:tcMar>
              <w:left w:w="49" w:type="dxa"/>
              <w:right w:w="49" w:type="dxa"/>
            </w:tcMar>
          </w:tcPr>
          <w:p w14:paraId="60807C0F"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C243E3D"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イ</w:t>
            </w:r>
            <w:r w:rsidRPr="000E5D2A">
              <w:rPr>
                <w:rFonts w:ascii="ＭＳ 明朝" w:hAnsi="ＭＳ 明朝"/>
                <w:color w:val="000000" w:themeColor="text1"/>
                <w:sz w:val="22"/>
              </w:rPr>
              <w:t xml:space="preserve">　青色申告を行っている。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8E7D"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495D29CC" w14:textId="77777777" w:rsidTr="0027731F">
        <w:trPr>
          <w:trHeight w:val="143"/>
        </w:trPr>
        <w:tc>
          <w:tcPr>
            <w:tcW w:w="1276" w:type="dxa"/>
            <w:vMerge/>
            <w:tcBorders>
              <w:left w:val="single" w:sz="4" w:space="0" w:color="000000"/>
              <w:bottom w:val="single" w:sz="4" w:space="0" w:color="auto"/>
              <w:right w:val="single" w:sz="4" w:space="0" w:color="000000"/>
            </w:tcBorders>
            <w:tcMar>
              <w:left w:w="49" w:type="dxa"/>
              <w:right w:w="49" w:type="dxa"/>
            </w:tcMar>
          </w:tcPr>
          <w:p w14:paraId="3E46199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224FAC11"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ウ</w:t>
            </w:r>
            <w:r w:rsidRPr="000E5D2A">
              <w:rPr>
                <w:rFonts w:ascii="ＭＳ 明朝" w:hAnsi="ＭＳ 明朝"/>
                <w:color w:val="000000" w:themeColor="text1"/>
                <w:sz w:val="22"/>
              </w:rPr>
              <w:t xml:space="preserve">　</w:t>
            </w:r>
            <w:r w:rsidRPr="00510DCB">
              <w:rPr>
                <w:rFonts w:ascii="ＭＳ 明朝" w:hAnsi="ＭＳ 明朝" w:hint="eastAsia"/>
                <w:color w:val="000000" w:themeColor="text1"/>
                <w:sz w:val="22"/>
              </w:rPr>
              <w:t>農業版事業継続計画（</w:t>
            </w:r>
            <w:r>
              <w:rPr>
                <w:rFonts w:ascii="ＭＳ 明朝" w:hAnsi="ＭＳ 明朝" w:hint="eastAsia"/>
                <w:color w:val="000000" w:themeColor="text1"/>
                <w:sz w:val="22"/>
              </w:rPr>
              <w:t>BCP</w:t>
            </w:r>
            <w:r w:rsidRPr="00510DCB">
              <w:rPr>
                <w:rFonts w:ascii="ＭＳ 明朝" w:hAnsi="ＭＳ 明朝" w:hint="eastAsia"/>
                <w:color w:val="000000" w:themeColor="text1"/>
                <w:sz w:val="22"/>
              </w:rPr>
              <w:t>）を策定</w:t>
            </w:r>
            <w:r w:rsidRPr="000E5D2A">
              <w:rPr>
                <w:rFonts w:ascii="ＭＳ 明朝" w:hAnsi="ＭＳ 明朝" w:hint="eastAsia"/>
                <w:color w:val="000000" w:themeColor="text1"/>
                <w:sz w:val="22"/>
              </w:rPr>
              <w:t>（農林水産省が公表している自然災害等のリスクに備えるためのチェックリスト「事業継続編」により策定した簡易版等を含む。）している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8BA3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59AB5B63" w14:textId="77777777" w:rsidTr="0027731F">
        <w:trPr>
          <w:trHeight w:val="351"/>
        </w:trPr>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6195213"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tcPr>
          <w:p w14:paraId="646E6A02" w14:textId="77777777" w:rsidR="00A7773E" w:rsidRPr="000E5D2A" w:rsidRDefault="00A7773E">
            <w:pPr>
              <w:spacing w:before="100" w:beforeAutospacing="1" w:after="100" w:afterAutospacing="1" w:line="320" w:lineRule="exact"/>
              <w:ind w:firstLineChars="100" w:firstLine="220"/>
              <w:rPr>
                <w:rFonts w:ascii="ＭＳ 明朝" w:hAnsi="ＭＳ 明朝"/>
                <w:color w:val="000000" w:themeColor="text1"/>
                <w:sz w:val="22"/>
              </w:rPr>
            </w:pPr>
            <w:r w:rsidRPr="000E5D2A">
              <w:rPr>
                <w:rFonts w:ascii="ＭＳ 明朝" w:hAnsi="ＭＳ 明朝" w:hint="eastAsia"/>
                <w:color w:val="000000" w:themeColor="text1"/>
                <w:sz w:val="22"/>
              </w:rPr>
              <w:t>環境負荷低減事業活動実施計画若しくは特定環境負荷低減事業活動実施計画の認定を受けている</w:t>
            </w:r>
            <w:r w:rsidRPr="000E5D2A">
              <w:rPr>
                <w:rFonts w:ascii="ＭＳ 明朝" w:hAnsi="ＭＳ 明朝"/>
                <w:color w:val="000000" w:themeColor="text1"/>
                <w:sz w:val="22"/>
              </w:rPr>
              <w:t>。</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AE5B706" w14:textId="240C614A"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54179027" w14:textId="77777777" w:rsidTr="00E76501">
        <w:trPr>
          <w:trHeight w:val="570"/>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1DDDC8B2"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7229" w:type="dxa"/>
            <w:tcBorders>
              <w:top w:val="single" w:sz="4" w:space="0" w:color="auto"/>
              <w:left w:val="single" w:sz="4" w:space="0" w:color="000000"/>
              <w:right w:val="single" w:sz="4" w:space="0" w:color="000000"/>
            </w:tcBorders>
            <w:tcMar>
              <w:left w:w="49" w:type="dxa"/>
              <w:right w:w="49" w:type="dxa"/>
            </w:tcMar>
          </w:tcPr>
          <w:p w14:paraId="47B64063" w14:textId="67A21D69" w:rsidR="00A7773E" w:rsidRPr="000E5D2A" w:rsidRDefault="00A7773E" w:rsidP="007367DD">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輸出事業計画の認定を受けている、又は認定を受けた輸出事業計画に連携者として位置付けられている。</w:t>
            </w: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13B1EC1" w14:textId="09FD2C87"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Pr>
                <w:rFonts w:ascii="ＭＳ 明朝" w:hAnsi="ＭＳ 明朝" w:hint="eastAsia"/>
                <w:color w:val="000000" w:themeColor="text1"/>
                <w:sz w:val="22"/>
              </w:rPr>
              <w:t>点</w:t>
            </w:r>
          </w:p>
        </w:tc>
      </w:tr>
      <w:tr w:rsidR="007367DD" w:rsidRPr="000E5D2A" w14:paraId="72B51A5E" w14:textId="77777777" w:rsidTr="0027731F">
        <w:trPr>
          <w:trHeight w:val="388"/>
        </w:trPr>
        <w:tc>
          <w:tcPr>
            <w:tcW w:w="1276" w:type="dxa"/>
            <w:vMerge/>
            <w:tcBorders>
              <w:left w:val="single" w:sz="4" w:space="0" w:color="000000"/>
              <w:right w:val="single" w:sz="4" w:space="0" w:color="000000"/>
            </w:tcBorders>
            <w:tcMar>
              <w:left w:w="49" w:type="dxa"/>
              <w:right w:w="49" w:type="dxa"/>
            </w:tcMar>
          </w:tcPr>
          <w:p w14:paraId="7EB8BF17" w14:textId="77777777" w:rsidR="007367DD" w:rsidRDefault="007367DD"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right w:val="single" w:sz="4" w:space="0" w:color="000000"/>
            </w:tcBorders>
            <w:tcMar>
              <w:left w:w="49" w:type="dxa"/>
              <w:right w:w="49" w:type="dxa"/>
            </w:tcMar>
          </w:tcPr>
          <w:p w14:paraId="1087DF9A" w14:textId="68C63BE5" w:rsidR="007367DD" w:rsidRDefault="007367DD" w:rsidP="00E62071">
            <w:pPr>
              <w:spacing w:beforeLines="50" w:before="180" w:beforeAutospacing="1" w:afterAutospacing="1" w:line="320" w:lineRule="exact"/>
              <w:ind w:left="210" w:hanging="210"/>
              <w:rPr>
                <w:rFonts w:ascii="ＭＳ 明朝" w:hAnsi="ＭＳ 明朝"/>
                <w:color w:val="000000" w:themeColor="text1"/>
                <w:sz w:val="22"/>
              </w:rPr>
            </w:pPr>
            <w:r w:rsidRPr="007367DD">
              <w:rPr>
                <w:rFonts w:ascii="ＭＳ 明朝" w:hAnsi="ＭＳ 明朝" w:hint="eastAsia"/>
                <w:color w:val="000000" w:themeColor="text1"/>
                <w:sz w:val="22"/>
              </w:rPr>
              <w:t>イ　フラッグシップ輸出産地に参画している。</w:t>
            </w:r>
          </w:p>
        </w:tc>
        <w:tc>
          <w:tcPr>
            <w:tcW w:w="993" w:type="dxa"/>
            <w:tcBorders>
              <w:top w:val="single" w:sz="4" w:space="0" w:color="auto"/>
              <w:left w:val="single" w:sz="4" w:space="0" w:color="000000"/>
              <w:right w:val="single" w:sz="4" w:space="0" w:color="000000"/>
            </w:tcBorders>
            <w:tcMar>
              <w:left w:w="49" w:type="dxa"/>
              <w:right w:w="49" w:type="dxa"/>
            </w:tcMar>
            <w:vAlign w:val="center"/>
          </w:tcPr>
          <w:p w14:paraId="4799CF5E" w14:textId="50A1E5F3" w:rsidR="007367DD"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１</w:t>
            </w:r>
            <w:r w:rsidR="007367DD" w:rsidRPr="007367DD">
              <w:rPr>
                <w:rFonts w:ascii="ＭＳ 明朝" w:hAnsi="ＭＳ 明朝" w:hint="eastAsia"/>
                <w:color w:val="000000" w:themeColor="text1"/>
                <w:sz w:val="22"/>
              </w:rPr>
              <w:t>点</w:t>
            </w:r>
          </w:p>
        </w:tc>
      </w:tr>
      <w:tr w:rsidR="00A7773E" w:rsidRPr="000E5D2A" w14:paraId="1957F6B7" w14:textId="77777777" w:rsidTr="0027731F">
        <w:trPr>
          <w:cantSplit/>
          <w:trHeight w:val="451"/>
        </w:trPr>
        <w:tc>
          <w:tcPr>
            <w:tcW w:w="1276" w:type="dxa"/>
            <w:tcBorders>
              <w:top w:val="single" w:sz="4" w:space="0" w:color="000000"/>
              <w:left w:val="single" w:sz="4" w:space="0" w:color="000000"/>
              <w:right w:val="single" w:sz="4" w:space="0" w:color="000000"/>
            </w:tcBorders>
            <w:tcMar>
              <w:left w:w="49" w:type="dxa"/>
              <w:right w:w="49" w:type="dxa"/>
            </w:tcMar>
          </w:tcPr>
          <w:p w14:paraId="2702114C"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7229" w:type="dxa"/>
            <w:tcBorders>
              <w:top w:val="single" w:sz="4" w:space="0" w:color="000000"/>
              <w:left w:val="single" w:sz="4" w:space="0" w:color="000000"/>
              <w:right w:val="single" w:sz="4" w:space="0" w:color="000000"/>
            </w:tcBorders>
            <w:tcMar>
              <w:left w:w="49" w:type="dxa"/>
              <w:right w:w="49" w:type="dxa"/>
            </w:tcMar>
          </w:tcPr>
          <w:p w14:paraId="155E497C" w14:textId="77777777" w:rsidR="00A7773E" w:rsidRDefault="00A7773E">
            <w:pPr>
              <w:spacing w:beforeLines="50" w:before="180" w:beforeAutospacing="1" w:afterAutospacing="1" w:line="320" w:lineRule="exact"/>
              <w:ind w:left="210"/>
              <w:rPr>
                <w:rFonts w:ascii="ＭＳ 明朝" w:hAnsi="ＭＳ 明朝"/>
                <w:color w:val="000000" w:themeColor="text1"/>
                <w:sz w:val="22"/>
              </w:rPr>
            </w:pPr>
            <w:r>
              <w:rPr>
                <w:rFonts w:ascii="ＭＳ 明朝" w:hAnsi="ＭＳ 明朝" w:hint="eastAsia"/>
                <w:color w:val="000000" w:themeColor="text1"/>
                <w:sz w:val="22"/>
              </w:rPr>
              <w:t>以下のいずれかに該当している。</w:t>
            </w:r>
          </w:p>
          <w:p w14:paraId="5D35C85A"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ア　女性農業者（自らが農業経営を行っている又は部門間で区分経理を行っている場合に当該部門の責任者である者に限る。）</w:t>
            </w:r>
          </w:p>
          <w:p w14:paraId="73540846"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イ　代表者が女性である</w:t>
            </w:r>
            <w:r>
              <w:rPr>
                <w:rFonts w:ascii="ＭＳ 明朝" w:hAnsi="ＭＳ 明朝" w:hint="eastAsia"/>
                <w:color w:val="000000" w:themeColor="text1"/>
                <w:sz w:val="22"/>
              </w:rPr>
              <w:t>若しくは</w:t>
            </w:r>
            <w:r w:rsidRPr="000E5D2A">
              <w:rPr>
                <w:rFonts w:ascii="ＭＳ 明朝" w:hAnsi="ＭＳ 明朝"/>
                <w:color w:val="000000" w:themeColor="text1"/>
                <w:sz w:val="22"/>
              </w:rPr>
              <w:t>役員</w:t>
            </w:r>
            <w:r>
              <w:rPr>
                <w:rFonts w:ascii="ＭＳ 明朝" w:hAnsi="ＭＳ 明朝" w:hint="eastAsia"/>
                <w:color w:val="000000" w:themeColor="text1"/>
                <w:sz w:val="22"/>
              </w:rPr>
              <w:t>若しくは</w:t>
            </w:r>
            <w:r w:rsidRPr="000E5D2A">
              <w:rPr>
                <w:rFonts w:ascii="ＭＳ 明朝" w:hAnsi="ＭＳ 明朝"/>
                <w:color w:val="000000" w:themeColor="text1"/>
                <w:sz w:val="22"/>
              </w:rPr>
              <w:t>構成員のうち女性が過半を占める法人又は任意組織</w:t>
            </w:r>
          </w:p>
          <w:p w14:paraId="79CE4EA0" w14:textId="77777777" w:rsidR="00A7773E" w:rsidRPr="000E5D2A"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ウ　法人又は任意組織であって、部門間で区分経理を行っており、女性が当該部門の責任者であるもの</w:t>
            </w:r>
          </w:p>
        </w:tc>
        <w:tc>
          <w:tcPr>
            <w:tcW w:w="993" w:type="dxa"/>
            <w:tcBorders>
              <w:top w:val="single" w:sz="4" w:space="0" w:color="000000"/>
              <w:left w:val="single" w:sz="4" w:space="0" w:color="000000"/>
              <w:right w:val="single" w:sz="4" w:space="0" w:color="000000"/>
            </w:tcBorders>
            <w:tcMar>
              <w:left w:w="49" w:type="dxa"/>
              <w:right w:w="49" w:type="dxa"/>
            </w:tcMar>
            <w:vAlign w:val="center"/>
          </w:tcPr>
          <w:p w14:paraId="7AAB5139" w14:textId="6DFF69E0"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18C34D39" w14:textId="77777777" w:rsidTr="00E76501">
        <w:trPr>
          <w:cantSplit/>
          <w:trHeight w:val="506"/>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5EA07975"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D60796F"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sidRPr="000E5D2A">
              <w:rPr>
                <w:rFonts w:ascii="ＭＳ 明朝" w:hAnsi="ＭＳ 明朝"/>
                <w:color w:val="000000" w:themeColor="text1"/>
                <w:sz w:val="22"/>
              </w:rPr>
              <w:t xml:space="preserve">ア　</w:t>
            </w:r>
            <w:r w:rsidRPr="003B6932">
              <w:rPr>
                <w:rFonts w:ascii="ＭＳ 明朝" w:hAnsi="ＭＳ 明朝" w:hint="eastAsia"/>
                <w:color w:val="000000" w:themeColor="text1"/>
                <w:sz w:val="22"/>
              </w:rPr>
              <w:t>労働保険（</w:t>
            </w:r>
            <w:r w:rsidRPr="003A4212">
              <w:rPr>
                <w:rFonts w:ascii="ＭＳ 明朝" w:hAnsi="ＭＳ 明朝" w:hint="eastAsia"/>
                <w:color w:val="000000" w:themeColor="text1"/>
                <w:sz w:val="22"/>
              </w:rPr>
              <w:t>労働者災害補償保険</w:t>
            </w:r>
            <w:r w:rsidRPr="003B6932">
              <w:rPr>
                <w:rFonts w:ascii="ＭＳ 明朝" w:hAnsi="ＭＳ 明朝" w:hint="eastAsia"/>
                <w:color w:val="000000" w:themeColor="text1"/>
                <w:sz w:val="22"/>
              </w:rPr>
              <w:t>・雇用保険）</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91F81CD" w14:textId="77777777" w:rsidR="00A7773E" w:rsidRDefault="00A7773E" w:rsidP="0027731F">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43CC961E" w14:textId="77777777" w:rsidTr="00E76501">
        <w:trPr>
          <w:cantSplit/>
          <w:trHeight w:val="452"/>
        </w:trPr>
        <w:tc>
          <w:tcPr>
            <w:tcW w:w="1276" w:type="dxa"/>
            <w:vMerge/>
            <w:tcBorders>
              <w:left w:val="single" w:sz="4" w:space="0" w:color="000000"/>
              <w:right w:val="single" w:sz="4" w:space="0" w:color="000000"/>
            </w:tcBorders>
            <w:tcMar>
              <w:left w:w="49" w:type="dxa"/>
              <w:right w:w="49" w:type="dxa"/>
            </w:tcMar>
          </w:tcPr>
          <w:p w14:paraId="17763C95"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ECE70"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イ　</w:t>
            </w:r>
            <w:r w:rsidRPr="003B6932">
              <w:rPr>
                <w:rFonts w:ascii="ＭＳ 明朝" w:hAnsi="ＭＳ 明朝" w:hint="eastAsia"/>
                <w:color w:val="000000" w:themeColor="text1"/>
                <w:sz w:val="22"/>
              </w:rPr>
              <w:t>社会保険（</w:t>
            </w:r>
            <w:r w:rsidRPr="003A4212">
              <w:rPr>
                <w:rFonts w:ascii="ＭＳ 明朝" w:hAnsi="ＭＳ 明朝" w:hint="eastAsia"/>
                <w:color w:val="000000" w:themeColor="text1"/>
                <w:sz w:val="22"/>
              </w:rPr>
              <w:t>厚生年金保険</w:t>
            </w:r>
            <w:r>
              <w:rPr>
                <w:rFonts w:ascii="ＭＳ 明朝" w:hAnsi="ＭＳ 明朝" w:hint="eastAsia"/>
                <w:color w:val="000000" w:themeColor="text1"/>
                <w:sz w:val="22"/>
              </w:rPr>
              <w:t>・</w:t>
            </w:r>
            <w:r w:rsidRPr="003A4212">
              <w:rPr>
                <w:rFonts w:ascii="ＭＳ 明朝" w:hAnsi="ＭＳ 明朝" w:hint="eastAsia"/>
                <w:color w:val="000000" w:themeColor="text1"/>
                <w:sz w:val="22"/>
              </w:rPr>
              <w:t>健康保険</w:t>
            </w:r>
            <w:r w:rsidRPr="003B6932">
              <w:rPr>
                <w:rFonts w:ascii="ＭＳ 明朝" w:hAnsi="ＭＳ 明朝" w:hint="eastAsia"/>
                <w:color w:val="000000" w:themeColor="text1"/>
                <w:sz w:val="22"/>
              </w:rPr>
              <w:t>）</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25BE8"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7C92D7B9" w14:textId="77777777" w:rsidTr="0027731F">
        <w:trPr>
          <w:cantSplit/>
          <w:trHeight w:val="639"/>
        </w:trPr>
        <w:tc>
          <w:tcPr>
            <w:tcW w:w="1276" w:type="dxa"/>
            <w:vMerge/>
            <w:tcBorders>
              <w:left w:val="single" w:sz="4" w:space="0" w:color="000000"/>
              <w:bottom w:val="single" w:sz="4" w:space="0" w:color="000000"/>
              <w:right w:val="single" w:sz="4" w:space="0" w:color="000000"/>
            </w:tcBorders>
            <w:tcMar>
              <w:left w:w="49" w:type="dxa"/>
              <w:right w:w="49" w:type="dxa"/>
            </w:tcMar>
          </w:tcPr>
          <w:p w14:paraId="1AA7D7A4"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860C8"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ウ　</w:t>
            </w:r>
            <w:r w:rsidRPr="000E5D2A">
              <w:rPr>
                <w:rFonts w:ascii="ＭＳ 明朝" w:hAnsi="ＭＳ 明朝" w:hint="eastAsia"/>
                <w:color w:val="000000" w:themeColor="text1"/>
                <w:sz w:val="22"/>
              </w:rPr>
              <w:t>労働時間、休憩及び休日について他産業と同等の労働環境を整備している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5A6F5"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bl>
    <w:bookmarkEnd w:id="4"/>
    <w:p w14:paraId="286AC26E" w14:textId="77777777" w:rsidR="00A7773E" w:rsidRPr="000E5D2A" w:rsidRDefault="00A7773E" w:rsidP="00A7773E">
      <w:pPr>
        <w:autoSpaceDN w:val="0"/>
        <w:spacing w:line="360" w:lineRule="exact"/>
        <w:ind w:left="660" w:hangingChars="300" w:hanging="660"/>
        <w:rPr>
          <w:rFonts w:ascii="ＭＳ 明朝" w:hAnsi="ＭＳ 明朝"/>
          <w:color w:val="000000" w:themeColor="text1"/>
          <w:sz w:val="22"/>
        </w:rPr>
      </w:pPr>
      <w:r w:rsidRPr="000E5D2A">
        <w:rPr>
          <w:rFonts w:ascii="ＭＳ 明朝" w:hAnsi="ＭＳ 明朝"/>
          <w:color w:val="000000" w:themeColor="text1"/>
          <w:sz w:val="22"/>
        </w:rPr>
        <w:t>注：１　配分基準表に係るポイントの算定に当たっては、原則として、助成対象者の取組により算定するものとする。</w:t>
      </w:r>
    </w:p>
    <w:p w14:paraId="22B1B0EE" w14:textId="77777777" w:rsidR="00A7773E" w:rsidRPr="000E5D2A" w:rsidRDefault="00A7773E" w:rsidP="00A7773E">
      <w:pPr>
        <w:autoSpaceDN w:val="0"/>
        <w:spacing w:line="360" w:lineRule="exact"/>
        <w:ind w:leftChars="220" w:left="682" w:hangingChars="100" w:hanging="220"/>
        <w:rPr>
          <w:rFonts w:ascii="ＭＳ 明朝" w:hAnsi="ＭＳ 明朝"/>
          <w:color w:val="000000" w:themeColor="text1"/>
          <w:sz w:val="22"/>
        </w:rPr>
      </w:pPr>
      <w:r>
        <w:rPr>
          <w:rFonts w:ascii="ＭＳ 明朝" w:hAnsi="ＭＳ 明朝" w:hint="eastAsia"/>
          <w:color w:val="000000" w:themeColor="text1"/>
          <w:sz w:val="22"/>
          <w:shd w:val="clear" w:color="FFFF00" w:fill="auto"/>
        </w:rPr>
        <w:t xml:space="preserve">２　</w:t>
      </w:r>
      <w:r w:rsidRPr="00632084">
        <w:rPr>
          <w:rFonts w:ascii="ＭＳ 明朝" w:hAnsi="ＭＳ 明朝" w:hint="eastAsia"/>
          <w:color w:val="000000" w:themeColor="text1"/>
          <w:sz w:val="22"/>
          <w:shd w:val="clear" w:color="FFFF00" w:fill="auto"/>
        </w:rPr>
        <w:t>環境負荷低減事業活動実施計画</w:t>
      </w:r>
      <w:r>
        <w:rPr>
          <w:rFonts w:ascii="ＭＳ 明朝" w:hAnsi="ＭＳ 明朝" w:hint="eastAsia"/>
          <w:color w:val="000000" w:themeColor="text1"/>
          <w:sz w:val="22"/>
          <w:shd w:val="clear" w:color="FFFF00" w:fill="auto"/>
        </w:rPr>
        <w:t>及び</w:t>
      </w:r>
      <w:r w:rsidRPr="00632084">
        <w:rPr>
          <w:rFonts w:ascii="ＭＳ 明朝" w:hAnsi="ＭＳ 明朝" w:hint="eastAsia"/>
          <w:color w:val="000000" w:themeColor="text1"/>
          <w:sz w:val="22"/>
          <w:shd w:val="clear" w:color="FFFF00" w:fill="auto"/>
        </w:rPr>
        <w:t>特定環境負荷低減事業活動実施計画</w:t>
      </w:r>
      <w:r>
        <w:rPr>
          <w:rFonts w:ascii="ＭＳ 明朝" w:hAnsi="ＭＳ 明朝" w:hint="eastAsia"/>
          <w:color w:val="000000" w:themeColor="text1"/>
          <w:sz w:val="22"/>
          <w:shd w:val="clear" w:color="FFFF00" w:fill="auto"/>
        </w:rPr>
        <w:t>とは、</w:t>
      </w:r>
      <w:r w:rsidRPr="00291300">
        <w:rPr>
          <w:rFonts w:ascii="ＭＳ 明朝" w:hAnsi="ＭＳ 明朝" w:hint="eastAsia"/>
          <w:color w:val="000000" w:themeColor="text1"/>
          <w:sz w:val="22"/>
          <w:shd w:val="clear" w:color="FFFF00" w:fill="auto"/>
        </w:rPr>
        <w:t>環境と調和のとれた食料システムの確立のための環境負荷低減事業活動の促進等に関する法律（令和４年法律第</w:t>
      </w:r>
      <w:r w:rsidRPr="00291300">
        <w:rPr>
          <w:rFonts w:ascii="ＭＳ 明朝" w:hAnsi="ＭＳ 明朝"/>
          <w:color w:val="000000" w:themeColor="text1"/>
          <w:sz w:val="22"/>
          <w:shd w:val="clear" w:color="FFFF00" w:fill="auto"/>
        </w:rPr>
        <w:t>37号）</w:t>
      </w:r>
      <w:r>
        <w:rPr>
          <w:rFonts w:ascii="ＭＳ 明朝" w:hAnsi="ＭＳ 明朝" w:hint="eastAsia"/>
          <w:color w:val="000000" w:themeColor="text1"/>
          <w:sz w:val="22"/>
          <w:shd w:val="clear" w:color="FFFF00" w:fill="auto"/>
        </w:rPr>
        <w:t>により都道府県知事が認定した計画をいう。</w:t>
      </w:r>
    </w:p>
    <w:p w14:paraId="02BF2745" w14:textId="77777777" w:rsid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３</w:t>
      </w:r>
      <w:r w:rsidRPr="000E5D2A">
        <w:rPr>
          <w:rFonts w:ascii="ＭＳ 明朝" w:hAnsi="ＭＳ 明朝"/>
          <w:color w:val="000000" w:themeColor="text1"/>
          <w:sz w:val="22"/>
          <w:shd w:val="clear" w:color="FFFF00" w:fill="auto"/>
        </w:rPr>
        <w:t xml:space="preserve">　輸出事業計画とは、輸出事業計画の認定規程（令和２年４月１日付け農林水産大臣決定）により農林水産大臣が認定した計画をいう。</w:t>
      </w:r>
    </w:p>
    <w:p w14:paraId="4E4FA547" w14:textId="0E69AFE9" w:rsidR="003F23F3" w:rsidRP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４</w:t>
      </w:r>
      <w:r w:rsidRPr="000E5D2A">
        <w:rPr>
          <w:rFonts w:ascii="ＭＳ 明朝" w:hAnsi="ＭＳ 明朝" w:hint="eastAsia"/>
          <w:color w:val="000000" w:themeColor="text1"/>
          <w:sz w:val="22"/>
          <w:shd w:val="clear" w:color="FFFF00" w:fill="auto"/>
        </w:rPr>
        <w:t xml:space="preserve">　フラッグシップ輸出産地とは、フラッグシップ輸出産地選定実施要領（令和６年４月</w:t>
      </w:r>
      <w:r w:rsidRPr="000E5D2A">
        <w:rPr>
          <w:rFonts w:ascii="ＭＳ 明朝" w:hAnsi="ＭＳ 明朝"/>
          <w:color w:val="000000" w:themeColor="text1"/>
          <w:sz w:val="22"/>
          <w:shd w:val="clear" w:color="FFFF00" w:fill="auto"/>
        </w:rPr>
        <w:t>19日</w:t>
      </w:r>
      <w:r w:rsidRPr="000E5D2A">
        <w:rPr>
          <w:rFonts w:ascii="ＭＳ 明朝" w:hAnsi="ＭＳ 明朝" w:hint="eastAsia"/>
          <w:color w:val="000000" w:themeColor="text1"/>
          <w:sz w:val="22"/>
          <w:shd w:val="clear" w:color="FFFF00" w:fill="auto"/>
        </w:rPr>
        <w:t>付け６輸国第</w:t>
      </w:r>
      <w:r w:rsidRPr="000E5D2A">
        <w:rPr>
          <w:rFonts w:ascii="ＭＳ 明朝" w:hAnsi="ＭＳ 明朝"/>
          <w:color w:val="000000" w:themeColor="text1"/>
          <w:sz w:val="22"/>
          <w:shd w:val="clear" w:color="FFFF00" w:fill="auto"/>
        </w:rPr>
        <w:t>256号</w:t>
      </w:r>
      <w:r w:rsidRPr="000E5D2A">
        <w:rPr>
          <w:rFonts w:ascii="ＭＳ 明朝" w:hAnsi="ＭＳ 明朝" w:hint="eastAsia"/>
          <w:color w:val="000000" w:themeColor="text1"/>
          <w:sz w:val="22"/>
          <w:shd w:val="clear" w:color="FFFF00" w:fill="auto"/>
        </w:rPr>
        <w:t>）第５の規定により認定証の交付を受けた産地をいう。</w:t>
      </w:r>
    </w:p>
    <w:p w14:paraId="2A5AB26A" w14:textId="73398407" w:rsidR="001F4819" w:rsidRDefault="001F4819" w:rsidP="001C1885">
      <w:pPr>
        <w:tabs>
          <w:tab w:val="left" w:pos="2730"/>
        </w:tabs>
        <w:rPr>
          <w:rFonts w:ascii="ＭＳ 明朝" w:hAnsi="ＭＳ 明朝"/>
          <w:sz w:val="22"/>
          <w:szCs w:val="24"/>
        </w:rPr>
      </w:pPr>
    </w:p>
    <w:sectPr w:rsidR="001F4819" w:rsidSect="00BF7E2A">
      <w:headerReference w:type="default" r:id="rId9"/>
      <w:footerReference w:type="default" r:id="rId10"/>
      <w:pgSz w:w="11906" w:h="16838" w:code="9"/>
      <w:pgMar w:top="1021" w:right="1191" w:bottom="1021" w:left="1191"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8157B" w14:textId="77777777" w:rsidR="00E10FEB" w:rsidRDefault="00E10FEB" w:rsidP="00B778DB">
      <w:r>
        <w:separator/>
      </w:r>
    </w:p>
  </w:endnote>
  <w:endnote w:type="continuationSeparator" w:id="0">
    <w:p w14:paraId="4C8F8313" w14:textId="77777777" w:rsidR="00E10FEB" w:rsidRDefault="00E10FE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A17"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E3CD" w14:textId="77777777" w:rsidR="00E10FEB" w:rsidRDefault="00E10FEB" w:rsidP="00B778DB">
      <w:r>
        <w:rPr>
          <w:rFonts w:hint="eastAsia"/>
        </w:rPr>
        <w:separator/>
      </w:r>
    </w:p>
  </w:footnote>
  <w:footnote w:type="continuationSeparator" w:id="0">
    <w:p w14:paraId="2E027969" w14:textId="77777777" w:rsidR="00E10FEB" w:rsidRDefault="00E10FE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73D2"/>
    <w:rsid w:val="001213CC"/>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1F6E7C"/>
    <w:rsid w:val="00202834"/>
    <w:rsid w:val="002123A4"/>
    <w:rsid w:val="0021362B"/>
    <w:rsid w:val="0021387A"/>
    <w:rsid w:val="0022259D"/>
    <w:rsid w:val="0022715F"/>
    <w:rsid w:val="00232514"/>
    <w:rsid w:val="00237AC0"/>
    <w:rsid w:val="00237C1A"/>
    <w:rsid w:val="00256297"/>
    <w:rsid w:val="00260C85"/>
    <w:rsid w:val="002614BF"/>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23EA"/>
    <w:rsid w:val="00334E52"/>
    <w:rsid w:val="00337FA7"/>
    <w:rsid w:val="0034293A"/>
    <w:rsid w:val="00343A3C"/>
    <w:rsid w:val="00357012"/>
    <w:rsid w:val="003570D6"/>
    <w:rsid w:val="00364841"/>
    <w:rsid w:val="003734E7"/>
    <w:rsid w:val="00387C9A"/>
    <w:rsid w:val="00392D5D"/>
    <w:rsid w:val="003A13B2"/>
    <w:rsid w:val="003A636D"/>
    <w:rsid w:val="003B2A73"/>
    <w:rsid w:val="003C4395"/>
    <w:rsid w:val="003C68DA"/>
    <w:rsid w:val="003D3420"/>
    <w:rsid w:val="003D5EFA"/>
    <w:rsid w:val="003F0F93"/>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F461E"/>
    <w:rsid w:val="004F7910"/>
    <w:rsid w:val="005027D3"/>
    <w:rsid w:val="00506D99"/>
    <w:rsid w:val="00514441"/>
    <w:rsid w:val="005335A1"/>
    <w:rsid w:val="0053453E"/>
    <w:rsid w:val="0054391D"/>
    <w:rsid w:val="0055026D"/>
    <w:rsid w:val="00550FBD"/>
    <w:rsid w:val="005522FD"/>
    <w:rsid w:val="005709E6"/>
    <w:rsid w:val="00577CEA"/>
    <w:rsid w:val="00581A85"/>
    <w:rsid w:val="00585F96"/>
    <w:rsid w:val="0058620D"/>
    <w:rsid w:val="00587F73"/>
    <w:rsid w:val="00592ECD"/>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220F"/>
    <w:rsid w:val="00663C83"/>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0960"/>
    <w:rsid w:val="00796755"/>
    <w:rsid w:val="007A7B35"/>
    <w:rsid w:val="007C24B7"/>
    <w:rsid w:val="007D5032"/>
    <w:rsid w:val="007D6E3B"/>
    <w:rsid w:val="007E2837"/>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62A1"/>
    <w:rsid w:val="009516A5"/>
    <w:rsid w:val="00953223"/>
    <w:rsid w:val="00953C42"/>
    <w:rsid w:val="00956AAB"/>
    <w:rsid w:val="00963607"/>
    <w:rsid w:val="0097619B"/>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67B76"/>
    <w:rsid w:val="00B732FE"/>
    <w:rsid w:val="00B77580"/>
    <w:rsid w:val="00B778DB"/>
    <w:rsid w:val="00B85319"/>
    <w:rsid w:val="00B87113"/>
    <w:rsid w:val="00B9290C"/>
    <w:rsid w:val="00B93145"/>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3437C"/>
    <w:rsid w:val="00C4109C"/>
    <w:rsid w:val="00C44D55"/>
    <w:rsid w:val="00C733EE"/>
    <w:rsid w:val="00C9174D"/>
    <w:rsid w:val="00CA5B9C"/>
    <w:rsid w:val="00CB71B0"/>
    <w:rsid w:val="00CC12D7"/>
    <w:rsid w:val="00CD2DAB"/>
    <w:rsid w:val="00CD4F48"/>
    <w:rsid w:val="00D0052C"/>
    <w:rsid w:val="00D01CE0"/>
    <w:rsid w:val="00D243DB"/>
    <w:rsid w:val="00D25E63"/>
    <w:rsid w:val="00D3350F"/>
    <w:rsid w:val="00D41F0A"/>
    <w:rsid w:val="00D435C5"/>
    <w:rsid w:val="00D44DC9"/>
    <w:rsid w:val="00D518F1"/>
    <w:rsid w:val="00D55077"/>
    <w:rsid w:val="00D55E9E"/>
    <w:rsid w:val="00D60F63"/>
    <w:rsid w:val="00D629F9"/>
    <w:rsid w:val="00DA2A91"/>
    <w:rsid w:val="00DA38CB"/>
    <w:rsid w:val="00DA579C"/>
    <w:rsid w:val="00DB5F1B"/>
    <w:rsid w:val="00DC0137"/>
    <w:rsid w:val="00DC285C"/>
    <w:rsid w:val="00DC2D75"/>
    <w:rsid w:val="00DE70CA"/>
    <w:rsid w:val="00DF281F"/>
    <w:rsid w:val="00DF4FFF"/>
    <w:rsid w:val="00E0310F"/>
    <w:rsid w:val="00E10FEB"/>
    <w:rsid w:val="00E335C1"/>
    <w:rsid w:val="00E53454"/>
    <w:rsid w:val="00E5535E"/>
    <w:rsid w:val="00E62071"/>
    <w:rsid w:val="00E62AFC"/>
    <w:rsid w:val="00E64EC5"/>
    <w:rsid w:val="00E70B7B"/>
    <w:rsid w:val="00E70B9D"/>
    <w:rsid w:val="00E76501"/>
    <w:rsid w:val="00E8217B"/>
    <w:rsid w:val="00E82625"/>
    <w:rsid w:val="00E85944"/>
    <w:rsid w:val="00E94057"/>
    <w:rsid w:val="00EA0413"/>
    <w:rsid w:val="00EA46CA"/>
    <w:rsid w:val="00EB3494"/>
    <w:rsid w:val="00EB3B8D"/>
    <w:rsid w:val="00EB410C"/>
    <w:rsid w:val="00EC2EED"/>
    <w:rsid w:val="00EE21D6"/>
    <w:rsid w:val="00EF6B73"/>
    <w:rsid w:val="00EF7FF4"/>
    <w:rsid w:val="00F001EB"/>
    <w:rsid w:val="00F26B52"/>
    <w:rsid w:val="00F26FA4"/>
    <w:rsid w:val="00F31AD3"/>
    <w:rsid w:val="00F32953"/>
    <w:rsid w:val="00F441C1"/>
    <w:rsid w:val="00F45C49"/>
    <w:rsid w:val="00F523EF"/>
    <w:rsid w:val="00F5455D"/>
    <w:rsid w:val="00F86376"/>
    <w:rsid w:val="00F86837"/>
    <w:rsid w:val="00F90325"/>
    <w:rsid w:val="00F9234D"/>
    <w:rsid w:val="00F9395D"/>
    <w:rsid w:val="00FA45E3"/>
    <w:rsid w:val="00FC0BEA"/>
    <w:rsid w:val="00FC4A38"/>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C3BB8"/>
  <w15:chartTrackingRefBased/>
  <w15:docId w15:val="{73927A0F-0AFE-48C7-B95A-76EED56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F26B52"/>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F8FCDC886BCE44BE450862A63B4144" ma:contentTypeVersion="13" ma:contentTypeDescription="新しいドキュメントを作成します。" ma:contentTypeScope="" ma:versionID="cd8202ed23dfadccfe6ebbf1630f9856">
  <xsd:schema xmlns:xsd="http://www.w3.org/2001/XMLSchema" xmlns:xs="http://www.w3.org/2001/XMLSchema" xmlns:p="http://schemas.microsoft.com/office/2006/metadata/properties" xmlns:ns2="8a4229ad-0786-406f-81fa-cecfb81e43e6" xmlns:ns3="ed9888db-c08f-4880-8c8f-9300fabbe8b3" targetNamespace="http://schemas.microsoft.com/office/2006/metadata/properties" ma:root="true" ma:fieldsID="8f57cbe5927308cb0231e89ec0527929" ns2:_="" ns3:_="">
    <xsd:import namespace="8a4229ad-0786-406f-81fa-cecfb81e43e6"/>
    <xsd:import namespace="ed9888db-c08f-4880-8c8f-9300fabbe8b3"/>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229ad-0786-406f-81fa-cecfb81e43e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888db-c08f-4880-8c8f-9300fabbe8b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8fb1ba-9cc8-4057-b0a8-c5512064949d}" ma:internalName="TaxCatchAll" ma:showField="CatchAllData" ma:web="ed9888db-c08f-4880-8c8f-9300fabbe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4229ad-0786-406f-81fa-cecfb81e43e6">
      <Terms xmlns="http://schemas.microsoft.com/office/infopath/2007/PartnerControls"/>
    </lcf76f155ced4ddcb4097134ff3c332f>
    <TaxCatchAll xmlns="ed9888db-c08f-4880-8c8f-9300fabbe8b3" xsi:nil="true"/>
    <_x4f5c__x6210__x65e5__x6642_ xmlns="8a4229ad-0786-406f-81fa-cecfb81e43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EC899-6066-4C87-908F-EC2A7F90B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229ad-0786-406f-81fa-cecfb81e43e6"/>
    <ds:schemaRef ds:uri="ed9888db-c08f-4880-8c8f-9300fabbe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CAEA8-58CB-4A02-9B7C-BFE560526955}">
  <ds:schemaRefs>
    <ds:schemaRef ds:uri="http://www.w3.org/XML/1998/namespace"/>
    <ds:schemaRef ds:uri="http://schemas.microsoft.com/office/2006/documentManagement/types"/>
    <ds:schemaRef ds:uri="http://purl.org/dc/terms/"/>
    <ds:schemaRef ds:uri="ed9888db-c08f-4880-8c8f-9300fabbe8b3"/>
    <ds:schemaRef ds:uri="http://schemas.microsoft.com/office/infopath/2007/PartnerControls"/>
    <ds:schemaRef ds:uri="http://purl.org/dc/dcmitype/"/>
    <ds:schemaRef ds:uri="http://purl.org/dc/elements/1.1/"/>
    <ds:schemaRef ds:uri="http://schemas.openxmlformats.org/package/2006/metadata/core-properties"/>
    <ds:schemaRef ds:uri="8a4229ad-0786-406f-81fa-cecfb81e43e6"/>
    <ds:schemaRef ds:uri="http://schemas.microsoft.com/office/2006/metadata/properties"/>
  </ds:schemaRefs>
</ds:datastoreItem>
</file>

<file path=customXml/itemProps3.xml><?xml version="1.0" encoding="utf-8"?>
<ds:datastoreItem xmlns:ds="http://schemas.openxmlformats.org/officeDocument/2006/customXml" ds:itemID="{F12729E1-1304-4857-8F0C-850C9C2BE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341</Words>
  <Characters>1946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越後谷 望(ECHIGOYA Nozomi)</dc:creator>
  <cp:keywords/>
  <dc:description/>
  <cp:lastModifiedBy>秦　麻理子</cp:lastModifiedBy>
  <cp:revision>12</cp:revision>
  <cp:lastPrinted>2025-12-25T10:58:00Z</cp:lastPrinted>
  <dcterms:created xsi:type="dcterms:W3CDTF">2026-01-27T04:21:00Z</dcterms:created>
  <dcterms:modified xsi:type="dcterms:W3CDTF">2026-04-10T06:03:00Z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0x010100B0F8FCDC886BCE44BE450862A63B4144</vt:lpwstr>
  </property>
  <property fmtid="{D5CDD505-2E9C-101B-9397-08002B2CF9AE}" pid="3" name="MediaServiceImageTags">
    <vt:lpwstr/>
  </property>
</Properties>
</file>